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A76" w:rsidRPr="00B4467D" w:rsidRDefault="00DD53ED" w:rsidP="00FB70E9">
      <w:pPr>
        <w:pStyle w:val="a3"/>
        <w:tabs>
          <w:tab w:val="center" w:pos="4677"/>
          <w:tab w:val="center" w:pos="5103"/>
          <w:tab w:val="left" w:pos="7500"/>
          <w:tab w:val="left" w:pos="7920"/>
        </w:tabs>
        <w:jc w:val="left"/>
        <w:rPr>
          <w:bCs/>
          <w:sz w:val="24"/>
        </w:rPr>
      </w:pPr>
      <w:r w:rsidRPr="00B4467D">
        <w:rPr>
          <w:bCs/>
          <w:sz w:val="24"/>
        </w:rPr>
        <w:tab/>
      </w:r>
      <w:r w:rsidR="00AB0468" w:rsidRPr="00B4467D">
        <w:rPr>
          <w:bCs/>
          <w:sz w:val="24"/>
        </w:rPr>
        <w:t>РОССИЙСКАЯ ФЕДЕРАЦИЯ</w:t>
      </w:r>
      <w:r w:rsidRPr="00B4467D">
        <w:rPr>
          <w:bCs/>
          <w:sz w:val="24"/>
        </w:rPr>
        <w:tab/>
      </w:r>
      <w:r w:rsidR="00FB70E9" w:rsidRPr="00B4467D">
        <w:rPr>
          <w:bCs/>
          <w:sz w:val="24"/>
        </w:rPr>
        <w:tab/>
      </w:r>
    </w:p>
    <w:p w:rsidR="00857A76" w:rsidRPr="00B4467D" w:rsidRDefault="00AB0468" w:rsidP="00DD53ED">
      <w:pPr>
        <w:pStyle w:val="a3"/>
        <w:rPr>
          <w:bCs/>
          <w:sz w:val="24"/>
        </w:rPr>
      </w:pPr>
      <w:r w:rsidRPr="00B4467D">
        <w:rPr>
          <w:bCs/>
          <w:sz w:val="24"/>
        </w:rPr>
        <w:t>ИРКУТСКАЯ ОБЛАСТЬ</w:t>
      </w:r>
    </w:p>
    <w:p w:rsidR="00857A76" w:rsidRPr="00B4467D" w:rsidRDefault="00AB0468" w:rsidP="00DD53ED">
      <w:pPr>
        <w:pStyle w:val="a3"/>
        <w:rPr>
          <w:bCs/>
          <w:sz w:val="24"/>
        </w:rPr>
      </w:pPr>
      <w:r w:rsidRPr="00B4467D">
        <w:rPr>
          <w:bCs/>
          <w:sz w:val="24"/>
        </w:rPr>
        <w:t>ЗИМИНСКИЙ РАЙОН</w:t>
      </w:r>
    </w:p>
    <w:p w:rsidR="00857A76" w:rsidRPr="00B4467D" w:rsidRDefault="00CC020A" w:rsidP="00DD53ED">
      <w:pPr>
        <w:pStyle w:val="a3"/>
        <w:rPr>
          <w:bCs/>
          <w:sz w:val="24"/>
        </w:rPr>
      </w:pPr>
      <w:r w:rsidRPr="00B4467D">
        <w:rPr>
          <w:bCs/>
          <w:sz w:val="24"/>
        </w:rPr>
        <w:t>Масляногорское сельское муниципальное  образование</w:t>
      </w:r>
    </w:p>
    <w:p w:rsidR="00AB0468" w:rsidRPr="00B4467D" w:rsidRDefault="00AB0468" w:rsidP="00DD53ED">
      <w:pPr>
        <w:pStyle w:val="a3"/>
        <w:rPr>
          <w:bCs/>
          <w:sz w:val="24"/>
        </w:rPr>
      </w:pPr>
      <w:r w:rsidRPr="00B4467D">
        <w:rPr>
          <w:bCs/>
          <w:sz w:val="24"/>
        </w:rPr>
        <w:t>ДУМА</w:t>
      </w:r>
    </w:p>
    <w:p w:rsidR="00857A76" w:rsidRPr="00B4467D" w:rsidRDefault="00AB0468" w:rsidP="00DD53ED">
      <w:pPr>
        <w:pStyle w:val="a3"/>
        <w:rPr>
          <w:bCs/>
          <w:sz w:val="24"/>
        </w:rPr>
      </w:pPr>
      <w:r w:rsidRPr="00B4467D">
        <w:rPr>
          <w:bCs/>
          <w:sz w:val="24"/>
        </w:rPr>
        <w:t>Р Е Ш Е Н И Е</w:t>
      </w:r>
    </w:p>
    <w:p w:rsidR="00857A76" w:rsidRPr="00B4467D" w:rsidRDefault="00857A76" w:rsidP="00AB0468">
      <w:pPr>
        <w:pStyle w:val="2"/>
        <w:rPr>
          <w:bCs/>
          <w:sz w:val="24"/>
        </w:rPr>
      </w:pPr>
    </w:p>
    <w:p w:rsidR="005D6045" w:rsidRDefault="005D6045" w:rsidP="005D6045">
      <w:pPr>
        <w:jc w:val="center"/>
        <w:rPr>
          <w:rFonts w:ascii="Times New Roman" w:hAnsi="Times New Roman" w:cs="Times New Roman"/>
          <w:bCs/>
          <w:sz w:val="24"/>
          <w:szCs w:val="24"/>
        </w:rPr>
      </w:pPr>
    </w:p>
    <w:p w:rsidR="005D6045" w:rsidRPr="00282CF0" w:rsidRDefault="00EF44B4" w:rsidP="005D6045">
      <w:pPr>
        <w:jc w:val="center"/>
        <w:rPr>
          <w:rFonts w:ascii="Times New Roman" w:eastAsia="Times New Roman" w:hAnsi="Times New Roman" w:cs="Times New Roman"/>
          <w:bCs/>
          <w:sz w:val="24"/>
          <w:szCs w:val="24"/>
        </w:rPr>
      </w:pPr>
      <w:r>
        <w:rPr>
          <w:rFonts w:ascii="Times New Roman" w:hAnsi="Times New Roman" w:cs="Times New Roman"/>
          <w:bCs/>
          <w:sz w:val="24"/>
          <w:szCs w:val="24"/>
        </w:rPr>
        <w:t xml:space="preserve">От </w:t>
      </w:r>
      <w:r w:rsidR="004C1E3E">
        <w:rPr>
          <w:rFonts w:ascii="Times New Roman" w:hAnsi="Times New Roman" w:cs="Times New Roman"/>
          <w:bCs/>
          <w:sz w:val="24"/>
          <w:szCs w:val="24"/>
        </w:rPr>
        <w:t>08</w:t>
      </w:r>
      <w:r>
        <w:rPr>
          <w:rFonts w:ascii="Times New Roman" w:hAnsi="Times New Roman" w:cs="Times New Roman"/>
          <w:bCs/>
          <w:sz w:val="24"/>
          <w:szCs w:val="24"/>
        </w:rPr>
        <w:t xml:space="preserve"> сентября</w:t>
      </w:r>
      <w:r w:rsidR="005D6045">
        <w:rPr>
          <w:rFonts w:ascii="Times New Roman" w:hAnsi="Times New Roman" w:cs="Times New Roman"/>
          <w:bCs/>
          <w:sz w:val="24"/>
          <w:szCs w:val="24"/>
        </w:rPr>
        <w:t xml:space="preserve">  2021</w:t>
      </w:r>
      <w:r w:rsidR="004C1E3E">
        <w:rPr>
          <w:rFonts w:ascii="Times New Roman" w:eastAsia="Times New Roman" w:hAnsi="Times New Roman" w:cs="Times New Roman"/>
          <w:bCs/>
          <w:sz w:val="24"/>
          <w:szCs w:val="24"/>
        </w:rPr>
        <w:t xml:space="preserve">г.                 </w:t>
      </w:r>
      <w:r w:rsidR="005D6045" w:rsidRPr="00282CF0">
        <w:rPr>
          <w:rFonts w:ascii="Times New Roman" w:eastAsia="Times New Roman" w:hAnsi="Times New Roman" w:cs="Times New Roman"/>
          <w:bCs/>
          <w:sz w:val="24"/>
          <w:szCs w:val="24"/>
        </w:rPr>
        <w:t xml:space="preserve"> №   </w:t>
      </w:r>
      <w:r w:rsidR="004C1E3E">
        <w:rPr>
          <w:rFonts w:ascii="Times New Roman" w:eastAsia="Times New Roman" w:hAnsi="Times New Roman" w:cs="Times New Roman"/>
          <w:bCs/>
          <w:sz w:val="24"/>
          <w:szCs w:val="24"/>
        </w:rPr>
        <w:t>91</w:t>
      </w:r>
      <w:r w:rsidR="005D6045" w:rsidRPr="00282CF0">
        <w:rPr>
          <w:rFonts w:ascii="Times New Roman" w:eastAsia="Times New Roman" w:hAnsi="Times New Roman" w:cs="Times New Roman"/>
          <w:bCs/>
          <w:sz w:val="24"/>
          <w:szCs w:val="24"/>
        </w:rPr>
        <w:t xml:space="preserve">       </w:t>
      </w:r>
      <w:r w:rsidR="004C1E3E">
        <w:rPr>
          <w:rFonts w:ascii="Times New Roman" w:eastAsia="Times New Roman" w:hAnsi="Times New Roman" w:cs="Times New Roman"/>
          <w:bCs/>
          <w:sz w:val="24"/>
          <w:szCs w:val="24"/>
        </w:rPr>
        <w:t xml:space="preserve">   </w:t>
      </w:r>
      <w:r w:rsidR="005D6045" w:rsidRPr="00282CF0">
        <w:rPr>
          <w:rFonts w:ascii="Times New Roman" w:eastAsia="Times New Roman" w:hAnsi="Times New Roman" w:cs="Times New Roman"/>
          <w:bCs/>
          <w:sz w:val="24"/>
          <w:szCs w:val="24"/>
        </w:rPr>
        <w:t xml:space="preserve">            с. Масляногорск</w:t>
      </w:r>
    </w:p>
    <w:p w:rsidR="00493EFE" w:rsidRPr="00B4467D" w:rsidRDefault="00493EFE" w:rsidP="005D6045">
      <w:pPr>
        <w:rPr>
          <w:rFonts w:ascii="Times New Roman" w:hAnsi="Times New Roman" w:cs="Times New Roman"/>
          <w:bCs/>
          <w:sz w:val="24"/>
          <w:szCs w:val="24"/>
        </w:rPr>
      </w:pPr>
    </w:p>
    <w:p w:rsidR="00B4467D" w:rsidRPr="00B4467D" w:rsidRDefault="00B4467D" w:rsidP="00B4467D">
      <w:pPr>
        <w:widowControl w:val="0"/>
        <w:suppressAutoHyphens/>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t>Об утверждении П</w:t>
      </w:r>
      <w:r w:rsidRPr="00B4467D">
        <w:rPr>
          <w:rFonts w:ascii="Times New Roman" w:hAnsi="Times New Roman" w:cs="Times New Roman"/>
          <w:b/>
          <w:bCs/>
          <w:sz w:val="24"/>
          <w:szCs w:val="24"/>
        </w:rPr>
        <w:t>орядка</w:t>
      </w:r>
      <w:r>
        <w:rPr>
          <w:rFonts w:ascii="Times New Roman" w:hAnsi="Times New Roman" w:cs="Times New Roman"/>
          <w:b/>
          <w:bCs/>
          <w:sz w:val="24"/>
          <w:szCs w:val="24"/>
        </w:rPr>
        <w:t xml:space="preserve"> </w:t>
      </w:r>
      <w:r w:rsidRPr="00B4467D">
        <w:rPr>
          <w:rFonts w:ascii="Times New Roman" w:hAnsi="Times New Roman" w:cs="Times New Roman"/>
          <w:b/>
          <w:bCs/>
          <w:sz w:val="24"/>
          <w:szCs w:val="24"/>
        </w:rPr>
        <w:t>освобождения</w:t>
      </w:r>
      <w:r w:rsidRPr="00B4467D">
        <w:rPr>
          <w:rFonts w:ascii="Times New Roman" w:hAnsi="Times New Roman" w:cs="Times New Roman"/>
          <w:b/>
          <w:bCs/>
          <w:sz w:val="24"/>
          <w:szCs w:val="24"/>
        </w:rPr>
        <w:br/>
        <w:t xml:space="preserve">от должности </w:t>
      </w:r>
      <w:r>
        <w:rPr>
          <w:rFonts w:ascii="Times New Roman" w:hAnsi="Times New Roman" w:cs="Times New Roman"/>
          <w:b/>
          <w:bCs/>
          <w:sz w:val="24"/>
          <w:szCs w:val="24"/>
        </w:rPr>
        <w:t>главы Масляногорского сельского поселения</w:t>
      </w:r>
      <w:r w:rsidRPr="00B4467D">
        <w:rPr>
          <w:rFonts w:ascii="Times New Roman" w:hAnsi="Times New Roman" w:cs="Times New Roman"/>
          <w:b/>
          <w:bCs/>
          <w:sz w:val="24"/>
          <w:szCs w:val="24"/>
        </w:rPr>
        <w:br/>
        <w:t>в связи с утратой доверия</w:t>
      </w:r>
      <w:r>
        <w:rPr>
          <w:rFonts w:ascii="Times New Roman" w:hAnsi="Times New Roman" w:cs="Times New Roman"/>
          <w:b/>
          <w:bCs/>
          <w:sz w:val="24"/>
          <w:szCs w:val="24"/>
        </w:rPr>
        <w:t xml:space="preserve"> </w:t>
      </w:r>
      <w:r w:rsidRPr="00B4467D">
        <w:rPr>
          <w:rFonts w:ascii="Times New Roman" w:hAnsi="Times New Roman" w:cs="Times New Roman"/>
          <w:b/>
          <w:bCs/>
          <w:sz w:val="24"/>
          <w:szCs w:val="24"/>
        </w:rPr>
        <w:t xml:space="preserve">в сельских поселениях, входящих в состав </w:t>
      </w:r>
      <w:r>
        <w:rPr>
          <w:rFonts w:ascii="Times New Roman" w:hAnsi="Times New Roman" w:cs="Times New Roman"/>
          <w:b/>
          <w:bCs/>
          <w:sz w:val="24"/>
          <w:szCs w:val="24"/>
        </w:rPr>
        <w:t xml:space="preserve">Зиминского муниципального района </w:t>
      </w:r>
      <w:r w:rsidRPr="00B4467D">
        <w:rPr>
          <w:rFonts w:ascii="Times New Roman" w:hAnsi="Times New Roman" w:cs="Times New Roman"/>
          <w:b/>
          <w:i/>
          <w:sz w:val="24"/>
          <w:szCs w:val="24"/>
        </w:rPr>
        <w:t xml:space="preserve"> </w:t>
      </w:r>
      <w:r w:rsidRPr="00B4467D">
        <w:rPr>
          <w:rFonts w:ascii="Times New Roman" w:hAnsi="Times New Roman" w:cs="Times New Roman"/>
          <w:b/>
          <w:sz w:val="24"/>
          <w:szCs w:val="24"/>
        </w:rPr>
        <w:t xml:space="preserve">(за </w:t>
      </w:r>
      <w:r w:rsidR="00804FE9">
        <w:rPr>
          <w:rFonts w:ascii="Times New Roman" w:hAnsi="Times New Roman" w:cs="Times New Roman"/>
          <w:b/>
          <w:sz w:val="24"/>
          <w:szCs w:val="24"/>
        </w:rPr>
        <w:t xml:space="preserve">исключением сельских поселений, </w:t>
      </w:r>
      <w:r w:rsidRPr="00B4467D">
        <w:rPr>
          <w:rFonts w:ascii="Times New Roman" w:hAnsi="Times New Roman" w:cs="Times New Roman"/>
          <w:b/>
          <w:sz w:val="24"/>
          <w:szCs w:val="24"/>
        </w:rPr>
        <w:t>в котор</w:t>
      </w:r>
      <w:r w:rsidR="00804FE9">
        <w:rPr>
          <w:rFonts w:ascii="Times New Roman" w:hAnsi="Times New Roman" w:cs="Times New Roman"/>
          <w:b/>
          <w:sz w:val="24"/>
          <w:szCs w:val="24"/>
        </w:rPr>
        <w:t xml:space="preserve">ых полномочия представительного </w:t>
      </w:r>
      <w:r w:rsidRPr="00B4467D">
        <w:rPr>
          <w:rFonts w:ascii="Times New Roman" w:hAnsi="Times New Roman" w:cs="Times New Roman"/>
          <w:b/>
          <w:sz w:val="24"/>
          <w:szCs w:val="24"/>
        </w:rPr>
        <w:t>ор</w:t>
      </w:r>
      <w:r w:rsidR="00804FE9">
        <w:rPr>
          <w:rFonts w:ascii="Times New Roman" w:hAnsi="Times New Roman" w:cs="Times New Roman"/>
          <w:b/>
          <w:sz w:val="24"/>
          <w:szCs w:val="24"/>
        </w:rPr>
        <w:t xml:space="preserve">гана муниципального образования </w:t>
      </w:r>
      <w:r w:rsidRPr="00B4467D">
        <w:rPr>
          <w:rFonts w:ascii="Times New Roman" w:hAnsi="Times New Roman" w:cs="Times New Roman"/>
          <w:b/>
          <w:sz w:val="24"/>
          <w:szCs w:val="24"/>
        </w:rPr>
        <w:t>осуществляются сходом</w:t>
      </w:r>
      <w:r>
        <w:rPr>
          <w:rFonts w:ascii="Times New Roman" w:hAnsi="Times New Roman" w:cs="Times New Roman"/>
          <w:b/>
          <w:sz w:val="24"/>
          <w:szCs w:val="24"/>
        </w:rPr>
        <w:t xml:space="preserve"> </w:t>
      </w:r>
      <w:r w:rsidRPr="00B4467D">
        <w:rPr>
          <w:rFonts w:ascii="Times New Roman" w:hAnsi="Times New Roman" w:cs="Times New Roman"/>
          <w:b/>
          <w:sz w:val="24"/>
          <w:szCs w:val="24"/>
        </w:rPr>
        <w:t>граждан)</w:t>
      </w:r>
    </w:p>
    <w:p w:rsidR="00B4467D" w:rsidRPr="00B4467D" w:rsidRDefault="00B4467D" w:rsidP="00B4467D">
      <w:pPr>
        <w:widowControl w:val="0"/>
        <w:autoSpaceDE w:val="0"/>
        <w:autoSpaceDN w:val="0"/>
        <w:adjustRightInd w:val="0"/>
        <w:ind w:firstLine="709"/>
        <w:jc w:val="both"/>
        <w:rPr>
          <w:rFonts w:ascii="Times New Roman" w:hAnsi="Times New Roman" w:cs="Times New Roman"/>
          <w:sz w:val="24"/>
          <w:szCs w:val="24"/>
        </w:rPr>
      </w:pPr>
    </w:p>
    <w:p w:rsidR="00804FE9" w:rsidRDefault="00B4467D" w:rsidP="00B4467D">
      <w:pPr>
        <w:widowControl w:val="0"/>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Руководствуясь частями 1 и 2статьи 13</w:t>
      </w:r>
      <w:r w:rsidRPr="00B4467D">
        <w:rPr>
          <w:rFonts w:ascii="Times New Roman" w:hAnsi="Times New Roman" w:cs="Times New Roman"/>
          <w:kern w:val="2"/>
          <w:sz w:val="24"/>
          <w:szCs w:val="24"/>
          <w:vertAlign w:val="superscript"/>
        </w:rPr>
        <w:t>1</w:t>
      </w:r>
      <w:r w:rsidRPr="00B4467D">
        <w:rPr>
          <w:rFonts w:ascii="Times New Roman" w:hAnsi="Times New Roman" w:cs="Times New Roman"/>
          <w:sz w:val="24"/>
          <w:szCs w:val="24"/>
        </w:rPr>
        <w:t xml:space="preserve"> Федерального закона от25</w:t>
      </w:r>
      <w:r w:rsidRPr="00B4467D">
        <w:rPr>
          <w:rFonts w:ascii="Times New Roman" w:hAnsi="Times New Roman" w:cs="Times New Roman"/>
          <w:sz w:val="24"/>
          <w:szCs w:val="24"/>
          <w:lang w:val="en-US"/>
        </w:rPr>
        <w:t> </w:t>
      </w:r>
      <w:r w:rsidRPr="00B4467D">
        <w:rPr>
          <w:rFonts w:ascii="Times New Roman" w:hAnsi="Times New Roman" w:cs="Times New Roman"/>
          <w:sz w:val="24"/>
          <w:szCs w:val="24"/>
        </w:rPr>
        <w:t>декабря 2008 года № 273-ФЗ«О противодействии коррупции», Федеральным законом</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от 6 октября 2003 года № 131-ФЗ «Об общих принципах организации местного самоуправления в Российской Федерации», </w:t>
      </w:r>
      <w:r w:rsidRPr="00B4467D">
        <w:rPr>
          <w:rFonts w:ascii="Times New Roman" w:hAnsi="Times New Roman" w:cs="Times New Roman"/>
          <w:bCs/>
          <w:iCs/>
          <w:sz w:val="24"/>
          <w:szCs w:val="24"/>
        </w:rPr>
        <w:t>с</w:t>
      </w:r>
      <w:r w:rsidR="00804FE9">
        <w:rPr>
          <w:rFonts w:ascii="Times New Roman" w:hAnsi="Times New Roman" w:cs="Times New Roman"/>
          <w:sz w:val="24"/>
          <w:szCs w:val="24"/>
        </w:rPr>
        <w:t xml:space="preserve">татьями 26, 56 </w:t>
      </w:r>
      <w:r w:rsidRPr="00B4467D">
        <w:rPr>
          <w:rFonts w:ascii="Times New Roman" w:hAnsi="Times New Roman" w:cs="Times New Roman"/>
          <w:sz w:val="24"/>
          <w:szCs w:val="24"/>
        </w:rPr>
        <w:t xml:space="preserve"> Устава </w:t>
      </w:r>
      <w:r w:rsidR="00804FE9" w:rsidRPr="00804FE9">
        <w:rPr>
          <w:rFonts w:ascii="Times New Roman" w:hAnsi="Times New Roman" w:cs="Times New Roman"/>
          <w:sz w:val="24"/>
          <w:szCs w:val="24"/>
        </w:rPr>
        <w:t>Масляногорского сельского поселения Зиминского муниципального района</w:t>
      </w:r>
      <w:r w:rsidRPr="00B4467D">
        <w:rPr>
          <w:rFonts w:ascii="Times New Roman" w:hAnsi="Times New Roman" w:cs="Times New Roman"/>
          <w:bCs/>
          <w:sz w:val="24"/>
          <w:szCs w:val="24"/>
        </w:rPr>
        <w:t xml:space="preserve">, </w:t>
      </w:r>
      <w:r w:rsidR="00804FE9">
        <w:rPr>
          <w:rFonts w:ascii="Times New Roman" w:hAnsi="Times New Roman" w:cs="Times New Roman"/>
          <w:sz w:val="24"/>
          <w:szCs w:val="24"/>
        </w:rPr>
        <w:t xml:space="preserve">Дума Масляногорского </w:t>
      </w:r>
      <w:r w:rsidR="00B6768A">
        <w:rPr>
          <w:rFonts w:ascii="Times New Roman" w:hAnsi="Times New Roman" w:cs="Times New Roman"/>
          <w:sz w:val="24"/>
          <w:szCs w:val="24"/>
        </w:rPr>
        <w:t>сельского</w:t>
      </w:r>
      <w:r w:rsidR="00804FE9">
        <w:rPr>
          <w:rFonts w:ascii="Times New Roman" w:hAnsi="Times New Roman" w:cs="Times New Roman"/>
          <w:sz w:val="24"/>
          <w:szCs w:val="24"/>
        </w:rPr>
        <w:t xml:space="preserve"> поселения Зиминского муниципального района</w:t>
      </w:r>
    </w:p>
    <w:p w:rsidR="00B4467D" w:rsidRPr="00B4467D" w:rsidRDefault="00804FE9" w:rsidP="00804FE9">
      <w:pPr>
        <w:widowControl w:val="0"/>
        <w:autoSpaceDE w:val="0"/>
        <w:autoSpaceDN w:val="0"/>
        <w:adjustRightInd w:val="0"/>
        <w:ind w:firstLine="709"/>
        <w:jc w:val="center"/>
        <w:rPr>
          <w:rFonts w:ascii="Times New Roman" w:hAnsi="Times New Roman" w:cs="Times New Roman"/>
          <w:sz w:val="24"/>
          <w:szCs w:val="24"/>
        </w:rPr>
      </w:pPr>
      <w:r w:rsidRPr="00B4467D">
        <w:rPr>
          <w:rFonts w:ascii="Times New Roman" w:hAnsi="Times New Roman" w:cs="Times New Roman"/>
          <w:sz w:val="24"/>
          <w:szCs w:val="24"/>
        </w:rPr>
        <w:t>РЕШИЛ</w:t>
      </w:r>
      <w:r>
        <w:rPr>
          <w:rFonts w:ascii="Times New Roman" w:hAnsi="Times New Roman" w:cs="Times New Roman"/>
          <w:sz w:val="24"/>
          <w:szCs w:val="24"/>
        </w:rPr>
        <w:t>А</w:t>
      </w:r>
      <w:r w:rsidRPr="00B4467D">
        <w:rPr>
          <w:rFonts w:ascii="Times New Roman" w:hAnsi="Times New Roman" w:cs="Times New Roman"/>
          <w:sz w:val="24"/>
          <w:szCs w:val="24"/>
        </w:rPr>
        <w:t>:</w:t>
      </w:r>
    </w:p>
    <w:p w:rsidR="00B4467D" w:rsidRPr="00B4467D" w:rsidRDefault="00B4467D" w:rsidP="00B4467D">
      <w:pPr>
        <w:suppressAutoHyphens/>
        <w:autoSpaceDE w:val="0"/>
        <w:autoSpaceDN w:val="0"/>
        <w:adjustRightInd w:val="0"/>
        <w:ind w:firstLine="709"/>
        <w:jc w:val="both"/>
        <w:rPr>
          <w:rFonts w:ascii="Times New Roman" w:hAnsi="Times New Roman" w:cs="Times New Roman"/>
          <w:i/>
          <w:sz w:val="24"/>
          <w:szCs w:val="24"/>
        </w:rPr>
      </w:pPr>
      <w:r w:rsidRPr="00B4467D">
        <w:rPr>
          <w:rFonts w:ascii="Times New Roman" w:hAnsi="Times New Roman" w:cs="Times New Roman"/>
          <w:sz w:val="24"/>
          <w:szCs w:val="24"/>
        </w:rPr>
        <w:t>1. Утвердить П</w:t>
      </w:r>
      <w:r w:rsidRPr="00B4467D">
        <w:rPr>
          <w:rFonts w:ascii="Times New Roman" w:hAnsi="Times New Roman" w:cs="Times New Roman"/>
          <w:bCs/>
          <w:sz w:val="24"/>
          <w:szCs w:val="24"/>
        </w:rPr>
        <w:t xml:space="preserve">орядок освобождения от должности </w:t>
      </w:r>
      <w:r w:rsidR="00804FE9">
        <w:rPr>
          <w:rFonts w:ascii="Times New Roman" w:hAnsi="Times New Roman" w:cs="Times New Roman"/>
          <w:bCs/>
          <w:sz w:val="24"/>
          <w:szCs w:val="24"/>
        </w:rPr>
        <w:t xml:space="preserve">главы Масляногорского сельского поселения </w:t>
      </w:r>
      <w:r w:rsidRPr="00B4467D">
        <w:rPr>
          <w:rFonts w:ascii="Times New Roman" w:hAnsi="Times New Roman" w:cs="Times New Roman"/>
          <w:bCs/>
          <w:sz w:val="24"/>
          <w:szCs w:val="24"/>
        </w:rPr>
        <w:t xml:space="preserve"> </w:t>
      </w:r>
      <w:r w:rsidRPr="00B4467D">
        <w:rPr>
          <w:rFonts w:ascii="Times New Roman" w:hAnsi="Times New Roman" w:cs="Times New Roman"/>
          <w:sz w:val="24"/>
          <w:szCs w:val="24"/>
        </w:rPr>
        <w:t>в связи с утратой доверия</w:t>
      </w:r>
      <w:r w:rsidR="00804FE9">
        <w:rPr>
          <w:rFonts w:ascii="Times New Roman" w:hAnsi="Times New Roman" w:cs="Times New Roman"/>
          <w:sz w:val="24"/>
          <w:szCs w:val="24"/>
        </w:rPr>
        <w:t xml:space="preserve"> </w:t>
      </w:r>
      <w:r w:rsidRPr="00B4467D">
        <w:rPr>
          <w:rFonts w:ascii="Times New Roman" w:hAnsi="Times New Roman" w:cs="Times New Roman"/>
          <w:bCs/>
          <w:sz w:val="24"/>
          <w:szCs w:val="24"/>
        </w:rPr>
        <w:t xml:space="preserve">в сельских поселениях, входящих в состав </w:t>
      </w:r>
      <w:r w:rsidR="00804FE9">
        <w:rPr>
          <w:rFonts w:ascii="Times New Roman" w:hAnsi="Times New Roman" w:cs="Times New Roman"/>
          <w:bCs/>
          <w:sz w:val="24"/>
          <w:szCs w:val="24"/>
        </w:rPr>
        <w:t xml:space="preserve">Зиминского </w:t>
      </w:r>
      <w:r w:rsidRPr="00B4467D">
        <w:rPr>
          <w:rFonts w:ascii="Times New Roman" w:hAnsi="Times New Roman" w:cs="Times New Roman"/>
          <w:bCs/>
          <w:sz w:val="24"/>
          <w:szCs w:val="24"/>
        </w:rPr>
        <w:t>муниципального района</w:t>
      </w:r>
      <w:r w:rsidRPr="00B4467D">
        <w:rPr>
          <w:rFonts w:ascii="Times New Roman" w:hAnsi="Times New Roman" w:cs="Times New Roman"/>
          <w:i/>
          <w:sz w:val="24"/>
          <w:szCs w:val="24"/>
        </w:rPr>
        <w:t xml:space="preserve"> </w:t>
      </w:r>
      <w:r w:rsidRPr="00B4467D">
        <w:rPr>
          <w:rFonts w:ascii="Times New Roman" w:hAnsi="Times New Roman" w:cs="Times New Roman"/>
          <w:sz w:val="24"/>
          <w:szCs w:val="24"/>
        </w:rPr>
        <w:t>(за исключением сельских поселений, в которых полномочия представительного органа муниципального образования осуществляются сходом граждан) (прилагается).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 xml:space="preserve">2. </w:t>
      </w:r>
      <w:r w:rsidRPr="00B4467D">
        <w:rPr>
          <w:rFonts w:ascii="Times New Roman" w:hAnsi="Times New Roman" w:cs="Times New Roman"/>
          <w:bCs/>
          <w:sz w:val="24"/>
          <w:szCs w:val="24"/>
        </w:rPr>
        <w:t xml:space="preserve">Настоящее решение </w:t>
      </w:r>
      <w:r w:rsidRPr="00B4467D">
        <w:rPr>
          <w:rFonts w:ascii="Times New Roman" w:hAnsi="Times New Roman" w:cs="Times New Roman"/>
          <w:sz w:val="24"/>
          <w:szCs w:val="24"/>
        </w:rPr>
        <w:t>вступает в силу после дня его официального опубликования.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p>
    <w:p w:rsidR="00B4467D" w:rsidRDefault="00B4467D" w:rsidP="00B4467D">
      <w:pPr>
        <w:autoSpaceDE w:val="0"/>
        <w:autoSpaceDN w:val="0"/>
        <w:adjustRightInd w:val="0"/>
        <w:rPr>
          <w:rFonts w:ascii="Times New Roman" w:hAnsi="Times New Roman" w:cs="Times New Roman"/>
          <w:kern w:val="2"/>
          <w:sz w:val="24"/>
          <w:szCs w:val="24"/>
        </w:rPr>
      </w:pPr>
      <w:r w:rsidRPr="00B4467D">
        <w:rPr>
          <w:rFonts w:ascii="Times New Roman" w:hAnsi="Times New Roman" w:cs="Times New Roman"/>
          <w:kern w:val="2"/>
          <w:sz w:val="24"/>
          <w:szCs w:val="24"/>
        </w:rPr>
        <w:t xml:space="preserve">Председатель </w:t>
      </w:r>
      <w:r>
        <w:rPr>
          <w:rFonts w:ascii="Times New Roman" w:hAnsi="Times New Roman" w:cs="Times New Roman"/>
          <w:kern w:val="2"/>
          <w:sz w:val="24"/>
          <w:szCs w:val="24"/>
        </w:rPr>
        <w:t xml:space="preserve">Думы Масляногорского </w:t>
      </w:r>
    </w:p>
    <w:p w:rsidR="00B4467D" w:rsidRPr="00B4467D" w:rsidRDefault="00B4467D" w:rsidP="00B4467D">
      <w:pPr>
        <w:autoSpaceDE w:val="0"/>
        <w:autoSpaceDN w:val="0"/>
        <w:adjustRightInd w:val="0"/>
        <w:rPr>
          <w:rFonts w:ascii="Times New Roman" w:hAnsi="Times New Roman" w:cs="Times New Roman"/>
          <w:kern w:val="2"/>
          <w:sz w:val="24"/>
          <w:szCs w:val="24"/>
        </w:rPr>
      </w:pPr>
      <w:r>
        <w:rPr>
          <w:rFonts w:ascii="Times New Roman" w:hAnsi="Times New Roman" w:cs="Times New Roman"/>
          <w:kern w:val="2"/>
          <w:sz w:val="24"/>
          <w:szCs w:val="24"/>
        </w:rPr>
        <w:t>сельского поселения</w:t>
      </w:r>
    </w:p>
    <w:p w:rsidR="00B4467D" w:rsidRPr="00B4467D" w:rsidRDefault="00B4467D" w:rsidP="00B4467D">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Глава Масляногорского сельского поселения</w:t>
      </w:r>
    </w:p>
    <w:tbl>
      <w:tblPr>
        <w:tblW w:w="9648" w:type="dxa"/>
        <w:tblLook w:val="04A0"/>
      </w:tblPr>
      <w:tblGrid>
        <w:gridCol w:w="4785"/>
        <w:gridCol w:w="4863"/>
      </w:tblGrid>
      <w:tr w:rsidR="00B4467D" w:rsidRPr="00B4467D" w:rsidTr="00B4467D">
        <w:tc>
          <w:tcPr>
            <w:tcW w:w="4785" w:type="dxa"/>
          </w:tcPr>
          <w:p w:rsidR="00B4467D" w:rsidRPr="00B4467D" w:rsidRDefault="00B4467D" w:rsidP="006E07FE">
            <w:pPr>
              <w:autoSpaceDE w:val="0"/>
              <w:autoSpaceDN w:val="0"/>
              <w:adjustRightInd w:val="0"/>
              <w:spacing w:line="233" w:lineRule="auto"/>
              <w:jc w:val="both"/>
              <w:rPr>
                <w:rFonts w:ascii="Times New Roman" w:hAnsi="Times New Roman" w:cs="Times New Roman"/>
                <w:kern w:val="2"/>
                <w:sz w:val="24"/>
                <w:szCs w:val="24"/>
              </w:rPr>
            </w:pPr>
          </w:p>
        </w:tc>
        <w:tc>
          <w:tcPr>
            <w:tcW w:w="4863" w:type="dxa"/>
          </w:tcPr>
          <w:p w:rsidR="00B4467D" w:rsidRPr="00B4467D" w:rsidRDefault="00B4467D" w:rsidP="00B4467D">
            <w:pPr>
              <w:autoSpaceDE w:val="0"/>
              <w:autoSpaceDN w:val="0"/>
              <w:adjustRightInd w:val="0"/>
              <w:spacing w:line="233" w:lineRule="auto"/>
              <w:rPr>
                <w:rFonts w:ascii="Times New Roman" w:hAnsi="Times New Roman" w:cs="Times New Roman"/>
                <w:kern w:val="2"/>
                <w:sz w:val="24"/>
                <w:szCs w:val="24"/>
              </w:rPr>
            </w:pPr>
          </w:p>
        </w:tc>
      </w:tr>
    </w:tbl>
    <w:p w:rsidR="00B4467D" w:rsidRPr="00B4467D" w:rsidRDefault="00B4467D" w:rsidP="00B4467D">
      <w:pPr>
        <w:widowControl w:val="0"/>
        <w:autoSpaceDE w:val="0"/>
        <w:autoSpaceDN w:val="0"/>
        <w:adjustRightInd w:val="0"/>
        <w:jc w:val="right"/>
        <w:rPr>
          <w:rFonts w:ascii="Times New Roman" w:hAnsi="Times New Roman" w:cs="Times New Roman"/>
          <w:sz w:val="24"/>
          <w:szCs w:val="24"/>
        </w:rPr>
        <w:sectPr w:rsidR="00B4467D" w:rsidRPr="00B4467D" w:rsidSect="006E07C5">
          <w:headerReference w:type="even" r:id="rId8"/>
          <w:headerReference w:type="default" r:id="rId9"/>
          <w:pgSz w:w="11906" w:h="16838"/>
          <w:pgMar w:top="851" w:right="851" w:bottom="1134" w:left="1701" w:header="709" w:footer="709" w:gutter="0"/>
          <w:pgNumType w:start="1"/>
          <w:cols w:space="708"/>
          <w:titlePg/>
          <w:docGrid w:linePitch="360"/>
        </w:sectPr>
      </w:pPr>
    </w:p>
    <w:tbl>
      <w:tblPr>
        <w:tblW w:w="0" w:type="auto"/>
        <w:jc w:val="right"/>
        <w:tblLook w:val="00A0"/>
      </w:tblPr>
      <w:tblGrid>
        <w:gridCol w:w="3934"/>
      </w:tblGrid>
      <w:tr w:rsidR="00B4467D" w:rsidRPr="00B4467D" w:rsidTr="006E07FE">
        <w:trPr>
          <w:jc w:val="right"/>
        </w:trPr>
        <w:tc>
          <w:tcPr>
            <w:tcW w:w="3934" w:type="dxa"/>
          </w:tcPr>
          <w:p w:rsidR="00B4467D" w:rsidRPr="002A06E9" w:rsidRDefault="00B4467D" w:rsidP="006E07FE">
            <w:pPr>
              <w:rPr>
                <w:rFonts w:ascii="Times New Roman" w:hAnsi="Times New Roman" w:cs="Times New Roman"/>
                <w:kern w:val="2"/>
                <w:sz w:val="24"/>
                <w:szCs w:val="24"/>
              </w:rPr>
            </w:pPr>
            <w:r w:rsidRPr="002A06E9">
              <w:rPr>
                <w:rFonts w:ascii="Times New Roman" w:hAnsi="Times New Roman" w:cs="Times New Roman"/>
                <w:kern w:val="2"/>
                <w:sz w:val="24"/>
                <w:szCs w:val="24"/>
              </w:rPr>
              <w:lastRenderedPageBreak/>
              <w:t>УТВЕРЖДЕН</w:t>
            </w:r>
          </w:p>
          <w:p w:rsidR="002A06E9" w:rsidRDefault="002A06E9" w:rsidP="006E07FE">
            <w:pPr>
              <w:rPr>
                <w:rFonts w:ascii="Times New Roman" w:hAnsi="Times New Roman" w:cs="Times New Roman"/>
                <w:kern w:val="2"/>
                <w:sz w:val="24"/>
                <w:szCs w:val="24"/>
              </w:rPr>
            </w:pPr>
            <w:r w:rsidRPr="002A06E9">
              <w:rPr>
                <w:rFonts w:ascii="Times New Roman" w:hAnsi="Times New Roman" w:cs="Times New Roman"/>
                <w:kern w:val="2"/>
                <w:sz w:val="24"/>
                <w:szCs w:val="24"/>
              </w:rPr>
              <w:t>Р</w:t>
            </w:r>
            <w:r w:rsidR="00B4467D" w:rsidRPr="002A06E9">
              <w:rPr>
                <w:rFonts w:ascii="Times New Roman" w:hAnsi="Times New Roman" w:cs="Times New Roman"/>
                <w:kern w:val="2"/>
                <w:sz w:val="24"/>
                <w:szCs w:val="24"/>
              </w:rPr>
              <w:t>ешением</w:t>
            </w:r>
            <w:r w:rsidRPr="002A06E9">
              <w:rPr>
                <w:rFonts w:ascii="Times New Roman" w:hAnsi="Times New Roman" w:cs="Times New Roman"/>
                <w:kern w:val="2"/>
                <w:sz w:val="24"/>
                <w:szCs w:val="24"/>
              </w:rPr>
              <w:t xml:space="preserve"> </w:t>
            </w:r>
            <w:r>
              <w:rPr>
                <w:rFonts w:ascii="Times New Roman" w:hAnsi="Times New Roman" w:cs="Times New Roman"/>
                <w:kern w:val="2"/>
                <w:sz w:val="24"/>
                <w:szCs w:val="24"/>
              </w:rPr>
              <w:t>Думы Масляногорского сельского поселения Зиминского муниципального района Иркутской области</w:t>
            </w:r>
          </w:p>
          <w:p w:rsidR="00B4467D" w:rsidRPr="002A06E9" w:rsidRDefault="00B4467D" w:rsidP="004C1E3E">
            <w:pPr>
              <w:rPr>
                <w:rFonts w:ascii="Times New Roman" w:hAnsi="Times New Roman" w:cs="Times New Roman"/>
                <w:kern w:val="2"/>
                <w:sz w:val="24"/>
                <w:szCs w:val="24"/>
              </w:rPr>
            </w:pPr>
            <w:r w:rsidRPr="002A06E9">
              <w:rPr>
                <w:rFonts w:ascii="Times New Roman" w:hAnsi="Times New Roman" w:cs="Times New Roman"/>
                <w:kern w:val="2"/>
                <w:sz w:val="24"/>
                <w:szCs w:val="24"/>
              </w:rPr>
              <w:t>от «</w:t>
            </w:r>
            <w:r w:rsidR="004C1E3E">
              <w:rPr>
                <w:rFonts w:ascii="Times New Roman" w:hAnsi="Times New Roman" w:cs="Times New Roman"/>
                <w:kern w:val="2"/>
                <w:sz w:val="24"/>
                <w:szCs w:val="24"/>
              </w:rPr>
              <w:t>08</w:t>
            </w:r>
            <w:r w:rsidRPr="002A06E9">
              <w:rPr>
                <w:rFonts w:ascii="Times New Roman" w:hAnsi="Times New Roman" w:cs="Times New Roman"/>
                <w:kern w:val="2"/>
                <w:sz w:val="24"/>
                <w:szCs w:val="24"/>
              </w:rPr>
              <w:t xml:space="preserve">» </w:t>
            </w:r>
            <w:r w:rsidR="004C1E3E">
              <w:rPr>
                <w:rFonts w:ascii="Times New Roman" w:hAnsi="Times New Roman" w:cs="Times New Roman"/>
                <w:kern w:val="2"/>
                <w:sz w:val="24"/>
                <w:szCs w:val="24"/>
              </w:rPr>
              <w:t>09. 2021</w:t>
            </w:r>
            <w:r w:rsidRPr="002A06E9">
              <w:rPr>
                <w:rFonts w:ascii="Times New Roman" w:hAnsi="Times New Roman" w:cs="Times New Roman"/>
                <w:kern w:val="2"/>
                <w:sz w:val="24"/>
                <w:szCs w:val="24"/>
              </w:rPr>
              <w:t xml:space="preserve"> г. № </w:t>
            </w:r>
            <w:r w:rsidR="004C1E3E">
              <w:rPr>
                <w:rFonts w:ascii="Times New Roman" w:hAnsi="Times New Roman" w:cs="Times New Roman"/>
                <w:kern w:val="2"/>
                <w:sz w:val="24"/>
                <w:szCs w:val="24"/>
              </w:rPr>
              <w:t>91</w:t>
            </w:r>
          </w:p>
        </w:tc>
      </w:tr>
    </w:tbl>
    <w:p w:rsidR="00B4467D" w:rsidRPr="00B4467D" w:rsidRDefault="00B4467D" w:rsidP="00B4467D">
      <w:pPr>
        <w:widowControl w:val="0"/>
        <w:autoSpaceDE w:val="0"/>
        <w:autoSpaceDN w:val="0"/>
        <w:adjustRightInd w:val="0"/>
        <w:rPr>
          <w:rFonts w:ascii="Times New Roman" w:hAnsi="Times New Roman" w:cs="Times New Roman"/>
          <w:b/>
          <w:sz w:val="24"/>
          <w:szCs w:val="24"/>
        </w:rPr>
      </w:pPr>
    </w:p>
    <w:p w:rsidR="00B4467D" w:rsidRPr="00B4467D" w:rsidRDefault="00B4467D" w:rsidP="00B4467D">
      <w:pPr>
        <w:widowControl w:val="0"/>
        <w:autoSpaceDE w:val="0"/>
        <w:autoSpaceDN w:val="0"/>
        <w:adjustRightInd w:val="0"/>
        <w:jc w:val="center"/>
        <w:rPr>
          <w:rFonts w:ascii="Times New Roman" w:hAnsi="Times New Roman" w:cs="Times New Roman"/>
          <w:b/>
          <w:sz w:val="24"/>
          <w:szCs w:val="24"/>
        </w:rPr>
      </w:pPr>
    </w:p>
    <w:p w:rsidR="00B4467D" w:rsidRPr="00B4467D" w:rsidRDefault="00B4467D" w:rsidP="00B4467D">
      <w:pPr>
        <w:widowControl w:val="0"/>
        <w:autoSpaceDE w:val="0"/>
        <w:autoSpaceDN w:val="0"/>
        <w:adjustRightInd w:val="0"/>
        <w:jc w:val="center"/>
        <w:rPr>
          <w:rFonts w:ascii="Times New Roman" w:hAnsi="Times New Roman" w:cs="Times New Roman"/>
          <w:b/>
          <w:bCs/>
          <w:sz w:val="24"/>
          <w:szCs w:val="24"/>
        </w:rPr>
      </w:pPr>
      <w:bookmarkStart w:id="0" w:name="Par24"/>
      <w:bookmarkEnd w:id="0"/>
      <w:r w:rsidRPr="00B4467D">
        <w:rPr>
          <w:rFonts w:ascii="Times New Roman" w:hAnsi="Times New Roman" w:cs="Times New Roman"/>
          <w:b/>
          <w:bCs/>
          <w:sz w:val="24"/>
          <w:szCs w:val="24"/>
        </w:rPr>
        <w:t>ПОРЯДОК</w:t>
      </w:r>
    </w:p>
    <w:p w:rsidR="00B4467D" w:rsidRPr="00B4467D" w:rsidRDefault="00B4467D" w:rsidP="00B4467D">
      <w:pPr>
        <w:widowControl w:val="0"/>
        <w:autoSpaceDE w:val="0"/>
        <w:autoSpaceDN w:val="0"/>
        <w:adjustRightInd w:val="0"/>
        <w:jc w:val="center"/>
        <w:rPr>
          <w:rFonts w:ascii="Times New Roman" w:hAnsi="Times New Roman" w:cs="Times New Roman"/>
          <w:b/>
          <w:bCs/>
          <w:sz w:val="24"/>
          <w:szCs w:val="24"/>
        </w:rPr>
      </w:pPr>
      <w:r w:rsidRPr="00B4467D">
        <w:rPr>
          <w:rFonts w:ascii="Times New Roman" w:hAnsi="Times New Roman" w:cs="Times New Roman"/>
          <w:b/>
          <w:bCs/>
          <w:sz w:val="24"/>
          <w:szCs w:val="24"/>
        </w:rPr>
        <w:t xml:space="preserve">ОСВОБОЖДЕНИЯОТ ДОЛЖНОСТИ ГЛАВЫ </w:t>
      </w:r>
    </w:p>
    <w:p w:rsidR="00B4467D" w:rsidRPr="00B4467D" w:rsidRDefault="00804FE9" w:rsidP="00B4467D">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b/>
          <w:bCs/>
          <w:sz w:val="24"/>
          <w:szCs w:val="24"/>
        </w:rPr>
        <w:t xml:space="preserve">МАСЛЯНОГОРСКОГО СЕЛЬСКОГО ПОСЕЛЕНИЯ </w:t>
      </w:r>
      <w:r w:rsidR="00B4467D" w:rsidRPr="00B4467D">
        <w:rPr>
          <w:rFonts w:ascii="Times New Roman" w:hAnsi="Times New Roman" w:cs="Times New Roman"/>
          <w:b/>
          <w:bCs/>
          <w:sz w:val="24"/>
          <w:szCs w:val="24"/>
        </w:rPr>
        <w:t>В СВЯЗИ С УТРАТОЙ ДОВЕРИЯ</w:t>
      </w:r>
      <w:r w:rsidR="00B6768A">
        <w:rPr>
          <w:rFonts w:ascii="Times New Roman" w:hAnsi="Times New Roman" w:cs="Times New Roman"/>
          <w:b/>
          <w:bCs/>
          <w:sz w:val="24"/>
          <w:szCs w:val="24"/>
        </w:rPr>
        <w:t xml:space="preserve"> </w:t>
      </w:r>
      <w:r w:rsidR="00B4467D" w:rsidRPr="00B4467D">
        <w:rPr>
          <w:rFonts w:ascii="Times New Roman" w:hAnsi="Times New Roman" w:cs="Times New Roman"/>
          <w:b/>
          <w:bCs/>
          <w:sz w:val="24"/>
          <w:szCs w:val="24"/>
        </w:rPr>
        <w:t xml:space="preserve">В СЕЛЬСКИХ ПОСЕЛЕНИЯХ, ВХОДЯЩИХ В СОСТАВ </w:t>
      </w:r>
      <w:r>
        <w:rPr>
          <w:rFonts w:ascii="Times New Roman" w:hAnsi="Times New Roman" w:cs="Times New Roman"/>
          <w:b/>
          <w:bCs/>
          <w:sz w:val="24"/>
          <w:szCs w:val="24"/>
        </w:rPr>
        <w:t xml:space="preserve">ЗИМИНСКОГО </w:t>
      </w:r>
      <w:r w:rsidR="00B4467D" w:rsidRPr="00B4467D">
        <w:rPr>
          <w:rFonts w:ascii="Times New Roman" w:hAnsi="Times New Roman" w:cs="Times New Roman"/>
          <w:b/>
          <w:bCs/>
          <w:sz w:val="24"/>
          <w:szCs w:val="24"/>
        </w:rPr>
        <w:t>МУНИЦИПАЛЬНОГО РАЙОНА</w:t>
      </w:r>
      <w:r w:rsidR="00B4467D" w:rsidRPr="00B4467D">
        <w:rPr>
          <w:rFonts w:ascii="Times New Roman" w:hAnsi="Times New Roman" w:cs="Times New Roman"/>
          <w:b/>
          <w:i/>
          <w:caps/>
          <w:sz w:val="24"/>
          <w:szCs w:val="24"/>
        </w:rPr>
        <w:t xml:space="preserve"> </w:t>
      </w:r>
      <w:r w:rsidR="00B4467D" w:rsidRPr="00B4467D">
        <w:rPr>
          <w:rFonts w:ascii="Times New Roman" w:hAnsi="Times New Roman" w:cs="Times New Roman"/>
          <w:b/>
          <w:caps/>
          <w:sz w:val="24"/>
          <w:szCs w:val="24"/>
        </w:rPr>
        <w:t>(за исключением сельских поселений, в которых полномочия представительного органа муниципального образования осуществляются сходом граждан)</w:t>
      </w:r>
    </w:p>
    <w:p w:rsidR="00B4467D" w:rsidRPr="00B4467D" w:rsidRDefault="00B4467D" w:rsidP="00B4467D">
      <w:pPr>
        <w:autoSpaceDE w:val="0"/>
        <w:autoSpaceDN w:val="0"/>
        <w:adjustRightInd w:val="0"/>
        <w:ind w:firstLine="709"/>
        <w:jc w:val="both"/>
        <w:rPr>
          <w:rFonts w:ascii="Times New Roman" w:hAnsi="Times New Roman" w:cs="Times New Roman"/>
          <w:sz w:val="24"/>
          <w:szCs w:val="24"/>
        </w:rPr>
      </w:pPr>
      <w:bookmarkStart w:id="1" w:name="Par35"/>
      <w:bookmarkEnd w:id="1"/>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 Настоящий Порядок в соответствии с Федеральным законом</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от 25 декабря 2008 года № 273-ФЗ «О противодействии коррупции»</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(далее – Федеральный закон № 273-ФЗ), Федеральным законом</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от 6 октября 2003 года № 131-ФЗ «Об общих принципах организации местного самоуправления в Российской Федерации» устанавливает порядок освобождения от должности </w:t>
      </w:r>
      <w:r w:rsidR="00B6768A">
        <w:rPr>
          <w:rFonts w:ascii="Times New Roman" w:hAnsi="Times New Roman" w:cs="Times New Roman"/>
          <w:sz w:val="24"/>
          <w:szCs w:val="24"/>
        </w:rPr>
        <w:t xml:space="preserve">главы Масляногорского сельского </w:t>
      </w:r>
      <w:r w:rsidRPr="00B4467D">
        <w:rPr>
          <w:rFonts w:ascii="Times New Roman" w:hAnsi="Times New Roman" w:cs="Times New Roman"/>
          <w:sz w:val="24"/>
          <w:szCs w:val="24"/>
        </w:rPr>
        <w:t xml:space="preserve"> в связи с утратой доверия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в </w:t>
      </w:r>
      <w:r w:rsidR="002A06E9">
        <w:rPr>
          <w:rFonts w:ascii="Times New Roman" w:hAnsi="Times New Roman" w:cs="Times New Roman"/>
          <w:sz w:val="24"/>
          <w:szCs w:val="24"/>
        </w:rPr>
        <w:t xml:space="preserve"> сельском поселении</w:t>
      </w:r>
      <w:r w:rsidRPr="00B4467D">
        <w:rPr>
          <w:rFonts w:ascii="Times New Roman" w:hAnsi="Times New Roman" w:cs="Times New Roman"/>
          <w:i/>
          <w:sz w:val="24"/>
          <w:szCs w:val="24"/>
        </w:rPr>
        <w:t xml:space="preserve"> </w:t>
      </w:r>
      <w:r w:rsidR="002A06E9">
        <w:rPr>
          <w:rFonts w:ascii="Times New Roman" w:hAnsi="Times New Roman" w:cs="Times New Roman"/>
          <w:i/>
          <w:sz w:val="24"/>
          <w:szCs w:val="24"/>
        </w:rPr>
        <w:t>(</w:t>
      </w:r>
      <w:r w:rsidRPr="00B4467D">
        <w:rPr>
          <w:rFonts w:ascii="Times New Roman" w:hAnsi="Times New Roman" w:cs="Times New Roman"/>
          <w:i/>
          <w:sz w:val="24"/>
          <w:szCs w:val="24"/>
        </w:rPr>
        <w:t xml:space="preserve">за исключением сельских поселений, в которых полномочия представительного органа муниципального образования осуществляются сходом граждан) </w:t>
      </w:r>
      <w:r w:rsidRPr="00B4467D">
        <w:rPr>
          <w:rFonts w:ascii="Times New Roman" w:hAnsi="Times New Roman" w:cs="Times New Roman"/>
          <w:sz w:val="24"/>
          <w:szCs w:val="24"/>
        </w:rPr>
        <w:t>(далее – глава сельского поселения, сельское поселение соответственно).</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 Освобождение от должности главы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 связи с утратой доверия (далее – освобождение от должности)</w:t>
      </w:r>
      <w:r w:rsidR="005D6045">
        <w:rPr>
          <w:rFonts w:ascii="Times New Roman" w:hAnsi="Times New Roman" w:cs="Times New Roman"/>
          <w:sz w:val="24"/>
          <w:szCs w:val="24"/>
        </w:rPr>
        <w:t xml:space="preserve"> </w:t>
      </w:r>
      <w:r w:rsidRPr="00B4467D">
        <w:rPr>
          <w:rFonts w:ascii="Times New Roman" w:hAnsi="Times New Roman" w:cs="Times New Roman"/>
          <w:sz w:val="24"/>
          <w:szCs w:val="24"/>
        </w:rPr>
        <w:t>осуществляется в порядке, установленном статьей 74</w:t>
      </w:r>
      <w:r w:rsidRPr="00B4467D">
        <w:rPr>
          <w:rFonts w:ascii="Times New Roman" w:hAnsi="Times New Roman" w:cs="Times New Roman"/>
          <w:kern w:val="2"/>
          <w:sz w:val="24"/>
          <w:szCs w:val="24"/>
          <w:vertAlign w:val="superscript"/>
        </w:rPr>
        <w:t>1</w:t>
      </w:r>
      <w:r w:rsidRPr="00B4467D">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с учетом особенностей, предусмотренных настоящим Порядком.</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bookmarkStart w:id="2" w:name="Par47"/>
      <w:bookmarkEnd w:id="2"/>
      <w:r w:rsidRPr="00B4467D">
        <w:rPr>
          <w:rFonts w:ascii="Times New Roman" w:hAnsi="Times New Roman" w:cs="Times New Roman"/>
          <w:sz w:val="24"/>
          <w:szCs w:val="24"/>
        </w:rPr>
        <w:t>3. Решение представительного органа соответствующего сельского поселения</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(далее – Дума сельского поселения) об освобождении от должности главы сельского поселения принимается при наличии случаев, предусмотренных частями 1 и 2 статьи 13</w:t>
      </w:r>
      <w:r w:rsidRPr="00B4467D">
        <w:rPr>
          <w:rFonts w:ascii="Times New Roman" w:hAnsi="Times New Roman" w:cs="Times New Roman"/>
          <w:kern w:val="2"/>
          <w:sz w:val="24"/>
          <w:szCs w:val="24"/>
          <w:vertAlign w:val="superscript"/>
        </w:rPr>
        <w:t xml:space="preserve">1 </w:t>
      </w:r>
      <w:r w:rsidRPr="00B4467D">
        <w:rPr>
          <w:rFonts w:ascii="Times New Roman" w:hAnsi="Times New Roman" w:cs="Times New Roman"/>
          <w:sz w:val="24"/>
          <w:szCs w:val="24"/>
        </w:rPr>
        <w:t>Федерального закона</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 273-ФЗ.</w:t>
      </w:r>
    </w:p>
    <w:p w:rsidR="00B4467D" w:rsidRPr="00B4467D" w:rsidRDefault="00B4467D" w:rsidP="00B4467D">
      <w:pPr>
        <w:suppressAutoHyphens/>
        <w:autoSpaceDE w:val="0"/>
        <w:autoSpaceDN w:val="0"/>
        <w:adjustRightInd w:val="0"/>
        <w:ind w:firstLine="709"/>
        <w:jc w:val="both"/>
        <w:rPr>
          <w:rFonts w:ascii="Times New Roman" w:hAnsi="Times New Roman" w:cs="Times New Roman"/>
          <w:b/>
          <w:bCs/>
          <w:i/>
          <w:iCs/>
          <w:sz w:val="24"/>
          <w:szCs w:val="24"/>
        </w:rPr>
      </w:pPr>
      <w:r w:rsidRPr="00B4467D">
        <w:rPr>
          <w:rFonts w:ascii="Times New Roman" w:hAnsi="Times New Roman" w:cs="Times New Roman"/>
          <w:sz w:val="24"/>
          <w:szCs w:val="24"/>
        </w:rPr>
        <w:t>4. Инициатива депутатов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от должности главы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выдвигается в случае поступления в Думу</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информации о наличии случаев, предусмотренных</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частями 1,2 (за исключением случая </w:t>
      </w:r>
      <w:r w:rsidRPr="00B4467D">
        <w:rPr>
          <w:rFonts w:ascii="Times New Roman" w:hAnsi="Times New Roman" w:cs="Times New Roman"/>
          <w:bCs/>
          <w:iCs/>
          <w:sz w:val="24"/>
          <w:szCs w:val="24"/>
        </w:rPr>
        <w:t>представления главой сельского поселения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B6768A">
        <w:rPr>
          <w:rFonts w:ascii="Times New Roman" w:hAnsi="Times New Roman" w:cs="Times New Roman"/>
          <w:bCs/>
          <w:iCs/>
          <w:sz w:val="24"/>
          <w:szCs w:val="24"/>
        </w:rPr>
        <w:t xml:space="preserve"> </w:t>
      </w:r>
      <w:r w:rsidRPr="00B4467D">
        <w:rPr>
          <w:rFonts w:ascii="Times New Roman" w:hAnsi="Times New Roman" w:cs="Times New Roman"/>
          <w:sz w:val="24"/>
          <w:szCs w:val="24"/>
        </w:rPr>
        <w:t>статьи 13</w:t>
      </w:r>
      <w:r w:rsidRPr="00B4467D">
        <w:rPr>
          <w:rFonts w:ascii="Times New Roman" w:hAnsi="Times New Roman" w:cs="Times New Roman"/>
          <w:kern w:val="2"/>
          <w:sz w:val="24"/>
          <w:szCs w:val="24"/>
          <w:vertAlign w:val="superscript"/>
        </w:rPr>
        <w:t>1</w:t>
      </w:r>
      <w:r w:rsidRPr="00B4467D">
        <w:rPr>
          <w:rFonts w:ascii="Times New Roman" w:hAnsi="Times New Roman" w:cs="Times New Roman"/>
          <w:sz w:val="24"/>
          <w:szCs w:val="24"/>
        </w:rPr>
        <w:t>Федерального закона</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273-ФЗ, представленной в письменном виде:</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lastRenderedPageBreak/>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 xml:space="preserve">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w:t>
      </w:r>
      <w:bookmarkStart w:id="3" w:name="_GoBack"/>
      <w:r w:rsidRPr="00B4467D">
        <w:rPr>
          <w:rFonts w:ascii="Times New Roman" w:hAnsi="Times New Roman" w:cs="Times New Roman"/>
          <w:sz w:val="24"/>
          <w:szCs w:val="24"/>
        </w:rPr>
        <w:t xml:space="preserve">должностными лицами </w:t>
      </w:r>
      <w:r w:rsidRPr="00B4467D">
        <w:rPr>
          <w:rFonts w:ascii="Times New Roman" w:hAnsi="Times New Roman" w:cs="Times New Roman"/>
          <w:sz w:val="24"/>
          <w:szCs w:val="24"/>
          <w:u w:val="single"/>
        </w:rPr>
        <w:t>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bookmarkEnd w:id="3"/>
      <w:r w:rsidRPr="00B4467D">
        <w:rPr>
          <w:rFonts w:ascii="Times New Roman" w:hAnsi="Times New Roman" w:cs="Times New Roman"/>
          <w:sz w:val="24"/>
          <w:szCs w:val="24"/>
        </w:rPr>
        <w:t>;</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5) общероссийскими и региональными средствами массовой информации.</w:t>
      </w:r>
    </w:p>
    <w:p w:rsidR="00B4467D" w:rsidRPr="00B4467D" w:rsidRDefault="00B4467D" w:rsidP="00B4467D">
      <w:pPr>
        <w:autoSpaceDE w:val="0"/>
        <w:autoSpaceDN w:val="0"/>
        <w:adjustRightInd w:val="0"/>
        <w:ind w:firstLine="709"/>
        <w:jc w:val="both"/>
        <w:rPr>
          <w:rFonts w:ascii="Times New Roman" w:hAnsi="Times New Roman" w:cs="Times New Roman"/>
          <w:bCs/>
          <w:iCs/>
          <w:sz w:val="24"/>
          <w:szCs w:val="24"/>
        </w:rPr>
      </w:pPr>
      <w:r w:rsidRPr="00B4467D">
        <w:rPr>
          <w:rFonts w:ascii="Times New Roman" w:hAnsi="Times New Roman" w:cs="Times New Roman"/>
          <w:bCs/>
          <w:iCs/>
          <w:sz w:val="24"/>
          <w:szCs w:val="24"/>
        </w:rPr>
        <w:t>5. Информация анонимного характера не может служить основанием для выдвижения инициативы депутатов Думы</w:t>
      </w:r>
      <w:r w:rsidR="00804FE9">
        <w:rPr>
          <w:rFonts w:ascii="Times New Roman" w:hAnsi="Times New Roman" w:cs="Times New Roman"/>
          <w:bCs/>
          <w:iCs/>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bCs/>
          <w:iCs/>
          <w:sz w:val="24"/>
          <w:szCs w:val="24"/>
        </w:rPr>
        <w:t>об освобождении от должности главы 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6. Инициатива Губернатора Иркутской области об освобождении от должности главы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считается выдвинутой в случае поступления в Думу</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обращения Губернатора Иркутской области об освобождении от должности главы сельского поселения в случаях, предусмотренных частями 1, 2 (за исключением случая </w:t>
      </w:r>
      <w:r w:rsidRPr="00B4467D">
        <w:rPr>
          <w:rFonts w:ascii="Times New Roman" w:hAnsi="Times New Roman" w:cs="Times New Roman"/>
          <w:bCs/>
          <w:iCs/>
          <w:sz w:val="24"/>
          <w:szCs w:val="24"/>
        </w:rPr>
        <w:t>представления главой сельского поселения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Pr="00B4467D">
        <w:rPr>
          <w:rFonts w:ascii="Times New Roman" w:hAnsi="Times New Roman" w:cs="Times New Roman"/>
          <w:sz w:val="24"/>
          <w:szCs w:val="24"/>
        </w:rPr>
        <w:t xml:space="preserve"> статьи 13</w:t>
      </w:r>
      <w:r w:rsidRPr="00B4467D">
        <w:rPr>
          <w:rFonts w:ascii="Times New Roman" w:hAnsi="Times New Roman" w:cs="Times New Roman"/>
          <w:kern w:val="2"/>
          <w:sz w:val="24"/>
          <w:szCs w:val="24"/>
          <w:vertAlign w:val="superscript"/>
        </w:rPr>
        <w:t xml:space="preserve">1 </w:t>
      </w:r>
      <w:r w:rsidRPr="00B4467D">
        <w:rPr>
          <w:rFonts w:ascii="Times New Roman" w:hAnsi="Times New Roman" w:cs="Times New Roman"/>
          <w:sz w:val="24"/>
          <w:szCs w:val="24"/>
        </w:rPr>
        <w:t>Федерального закона № 273-ФЗ, заявления Губернатора Иркутской области о досрочном прекращении полномочий главы сельского поселения, предусмотренного абзацем первым части 4 статьи 7 Закона Иркутской области от</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(далее при совместном упоминании – обращение Губернатора Иркутской области).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7. Инициатива депутатов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об освобождении от должности главы сельского поселения, выдвинутая не менее чем одной третью от </w:t>
      </w:r>
      <w:r w:rsidRPr="00B4467D">
        <w:rPr>
          <w:rFonts w:ascii="Times New Roman" w:hAnsi="Times New Roman" w:cs="Times New Roman"/>
          <w:sz w:val="24"/>
          <w:szCs w:val="24"/>
          <w:u w:val="single"/>
        </w:rPr>
        <w:t>установленного числа</w:t>
      </w:r>
      <w:r w:rsidR="00804FE9">
        <w:rPr>
          <w:rFonts w:ascii="Times New Roman" w:hAnsi="Times New Roman" w:cs="Times New Roman"/>
          <w:sz w:val="24"/>
          <w:szCs w:val="24"/>
          <w:u w:val="single"/>
        </w:rPr>
        <w:t xml:space="preserve"> </w:t>
      </w:r>
      <w:r w:rsidRPr="00B4467D">
        <w:rPr>
          <w:rFonts w:ascii="Times New Roman" w:hAnsi="Times New Roman" w:cs="Times New Roman"/>
          <w:sz w:val="24"/>
          <w:szCs w:val="24"/>
        </w:rPr>
        <w:t>депутатов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сельского поселения, оформляется в порядке, </w:t>
      </w:r>
      <w:r w:rsidRPr="00B4467D">
        <w:rPr>
          <w:rFonts w:ascii="Times New Roman" w:hAnsi="Times New Roman" w:cs="Times New Roman"/>
          <w:sz w:val="24"/>
          <w:szCs w:val="24"/>
        </w:rPr>
        <w:lastRenderedPageBreak/>
        <w:t>установленном муниципальным правовым актом, определяющим организацию работы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в виде обращения, которое вносится в Думу</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(далее – обращение). Указанное обращение вносится вместе с проектом решения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от должности главы 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8. Должностное лицо, ответственное за прием и регистрацию документов в Думе</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(далее – уполномоченное должностное лицо), регистрирует обращение, обращение Губернатора Иркутской области в день их</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поступления в Думу</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(далее – день внесения)в соответствии с правилами делопроизводства, установленными в Думе 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9. Губернатор Иркутской области уведомляется Думой</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 инициативе депутатов</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от должности главы сельского поселения. Глава сельского поселения уведомляется Думой</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 инициативе депутатов</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или</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Губернатора Иркутской области</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об освобождении его от должности. </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Губернатор Иркутской области уведомляется Думой</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путем направления копии обращения через организацию почтовой связи.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Глава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уведомляется Думой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путем направления копии обращения, копии обращения Губернатора Иркутской области через организацию почтовой связи. Глава сельского поселения может быть уведомлен также путем вручения копии обращения, копии обращения Губернатора Иркутской области лично под подпись. </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Глава сельского поселения и Губернатор Иркутской области уведомляются Думой</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не позднее рабочего дня, следующего за днем внесения обращения, обращения Губернатора Иркутской области в Думу</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сельского поселения. </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Направление (вручение) копии обращения, копии обращения Губернатора Иркутской области главе сельского поселения и Губернатору Иркутской области обеспечивается уполномоченным должностным лицом.</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10. За исключением случаев, предусмотренных абзацем вторым настоящего пункта, уполномоченное должностное лицо не позднее рабочего дня, следующего за днем внесения обращения,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обращения Губернатора Иркутской области, передает их на рассмотрение председателю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pacing w:val="-2"/>
          <w:kern w:val="22"/>
          <w:sz w:val="24"/>
          <w:szCs w:val="24"/>
        </w:rPr>
        <w:t>В случае, если глава сельского поселения входит в состав Думы</w:t>
      </w:r>
      <w:r w:rsidR="00804FE9">
        <w:rPr>
          <w:rFonts w:ascii="Times New Roman" w:hAnsi="Times New Roman" w:cs="Times New Roman"/>
          <w:spacing w:val="-2"/>
          <w:kern w:val="22"/>
          <w:sz w:val="24"/>
          <w:szCs w:val="24"/>
        </w:rPr>
        <w:t xml:space="preserve"> </w:t>
      </w:r>
      <w:r w:rsidRPr="00B4467D">
        <w:rPr>
          <w:rFonts w:ascii="Times New Roman" w:hAnsi="Times New Roman" w:cs="Times New Roman"/>
          <w:sz w:val="24"/>
          <w:szCs w:val="24"/>
        </w:rPr>
        <w:t>сельского поселения</w:t>
      </w:r>
      <w:r w:rsidRPr="00B4467D">
        <w:rPr>
          <w:rFonts w:ascii="Times New Roman" w:hAnsi="Times New Roman" w:cs="Times New Roman"/>
          <w:spacing w:val="-2"/>
          <w:kern w:val="22"/>
          <w:sz w:val="24"/>
          <w:szCs w:val="24"/>
        </w:rPr>
        <w:t xml:space="preserve"> и исполняет полномочия его председателя, то обращение, обращение Губернатора Иркутской области передаются на рассмотрение заместителю председателя Думы</w:t>
      </w:r>
      <w:r w:rsidR="00804FE9">
        <w:rPr>
          <w:rFonts w:ascii="Times New Roman" w:hAnsi="Times New Roman" w:cs="Times New Roman"/>
          <w:spacing w:val="-2"/>
          <w:kern w:val="22"/>
          <w:sz w:val="24"/>
          <w:szCs w:val="24"/>
        </w:rPr>
        <w:t xml:space="preserve"> </w:t>
      </w:r>
      <w:r w:rsidRPr="00B4467D">
        <w:rPr>
          <w:rFonts w:ascii="Times New Roman" w:hAnsi="Times New Roman" w:cs="Times New Roman"/>
          <w:sz w:val="24"/>
          <w:szCs w:val="24"/>
        </w:rPr>
        <w:t>сельского поселения</w:t>
      </w:r>
      <w:r w:rsidRPr="00B4467D">
        <w:rPr>
          <w:rFonts w:ascii="Times New Roman" w:hAnsi="Times New Roman" w:cs="Times New Roman"/>
          <w:spacing w:val="-2"/>
          <w:kern w:val="22"/>
          <w:sz w:val="24"/>
          <w:szCs w:val="24"/>
        </w:rPr>
        <w:t>.</w:t>
      </w:r>
      <w:r w:rsidR="00804FE9">
        <w:rPr>
          <w:rFonts w:ascii="Times New Roman" w:hAnsi="Times New Roman" w:cs="Times New Roman"/>
          <w:spacing w:val="-2"/>
          <w:kern w:val="22"/>
          <w:sz w:val="24"/>
          <w:szCs w:val="24"/>
        </w:rPr>
        <w:t xml:space="preserve"> </w:t>
      </w:r>
      <w:r w:rsidRPr="00B4467D">
        <w:rPr>
          <w:rFonts w:ascii="Times New Roman" w:hAnsi="Times New Roman" w:cs="Times New Roman"/>
          <w:sz w:val="24"/>
          <w:szCs w:val="24"/>
        </w:rPr>
        <w:t>При отсутствии в Думе сельского поселения должности заместителя председателя Думы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pacing w:val="-2"/>
          <w:kern w:val="22"/>
          <w:sz w:val="24"/>
          <w:szCs w:val="24"/>
        </w:rPr>
        <w:t>обращение, обращение Губернатора Иркутской области передаются</w:t>
      </w:r>
      <w:r w:rsidRPr="00B4467D">
        <w:rPr>
          <w:rFonts w:ascii="Times New Roman" w:hAnsi="Times New Roman" w:cs="Times New Roman"/>
          <w:sz w:val="24"/>
          <w:szCs w:val="24"/>
        </w:rPr>
        <w:t xml:space="preserve"> на рассмотрение руководителю</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органа Думы сельского поселения (комиссия, комитет), на который в соответствии с регламентом Думы сельского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возложены функции по рассмотрению вопросов, связанных с соблюдением лицами, замещающими муниципальные должности, ограничений и запретов, исполнением ими обязанностей, установленных законодательством о противодействии коррупции (далее – Комиссия).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lastRenderedPageBreak/>
        <w:t>Председатель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(заместитель председателя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в порядке и в сроки, установленные муниципальным правовым актом, определяющим организацию работы Думы</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передает обращение, обращение Губернатора Иркутской области на предварительное рассмотрение Комиссии.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Руководитель Комиссии организует предварительное рассмотрение обращения, обращения Губернатора Иркутской области</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 порядке и в сроки, установленные настоящим Порядком.</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11. Предварительное рассмотрение обращения, обращения Губернатора Иркутской области осуществляется Комиссией</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 течение14</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календарных дней со дня внесения обращения, обращения Губернатора Иркутской области в Думу</w:t>
      </w:r>
      <w:r w:rsidR="002A06E9">
        <w:rPr>
          <w:rFonts w:ascii="Times New Roman" w:hAnsi="Times New Roman" w:cs="Times New Roman"/>
          <w:sz w:val="24"/>
          <w:szCs w:val="24"/>
        </w:rPr>
        <w:t xml:space="preserve"> </w:t>
      </w:r>
      <w:r w:rsidR="00804FE9">
        <w:rPr>
          <w:rFonts w:ascii="Times New Roman" w:hAnsi="Times New Roman" w:cs="Times New Roman"/>
          <w:sz w:val="24"/>
          <w:szCs w:val="24"/>
        </w:rPr>
        <w:t xml:space="preserve"> сельского </w:t>
      </w:r>
      <w:r w:rsidRPr="00B4467D">
        <w:rPr>
          <w:rFonts w:ascii="Times New Roman" w:hAnsi="Times New Roman" w:cs="Times New Roman"/>
          <w:sz w:val="24"/>
          <w:szCs w:val="24"/>
        </w:rPr>
        <w:t xml:space="preserve"> поселения</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в порядке, установленном муниципальным правовым актом, определяющим организацию работы Думы</w:t>
      </w:r>
      <w:r w:rsidR="002A06E9">
        <w:rPr>
          <w:rFonts w:ascii="Times New Roman" w:hAnsi="Times New Roman" w:cs="Times New Roman"/>
          <w:sz w:val="24"/>
          <w:szCs w:val="24"/>
        </w:rPr>
        <w:t xml:space="preserve"> </w:t>
      </w:r>
      <w:r w:rsidR="00804FE9">
        <w:rPr>
          <w:rFonts w:ascii="Times New Roman" w:hAnsi="Times New Roman" w:cs="Times New Roman"/>
          <w:sz w:val="24"/>
          <w:szCs w:val="24"/>
        </w:rPr>
        <w:t xml:space="preserve"> </w:t>
      </w:r>
      <w:r w:rsidRPr="00B4467D">
        <w:rPr>
          <w:rFonts w:ascii="Times New Roman" w:hAnsi="Times New Roman" w:cs="Times New Roman"/>
          <w:sz w:val="24"/>
          <w:szCs w:val="24"/>
        </w:rPr>
        <w:t xml:space="preserve">сельского поселения. </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 xml:space="preserve">При предварительном рассмотрении обращения, обращения Губернатора Иркутской области об освобождении от должности главы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Комиссия (ее должностные лица) вправе запрашивать у главы</w:t>
      </w:r>
      <w:r w:rsidR="002A06E9">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пояснения, проводить с ним беседу, а также</w:t>
      </w:r>
      <w:r w:rsidR="0098333C">
        <w:rPr>
          <w:rFonts w:ascii="Times New Roman" w:hAnsi="Times New Roman" w:cs="Times New Roman"/>
          <w:sz w:val="24"/>
          <w:szCs w:val="24"/>
        </w:rPr>
        <w:t xml:space="preserve"> </w:t>
      </w:r>
      <w:r w:rsidRPr="00B4467D">
        <w:rPr>
          <w:rFonts w:ascii="Times New Roman" w:hAnsi="Times New Roman" w:cs="Times New Roman"/>
          <w:bCs/>
          <w:sz w:val="24"/>
          <w:szCs w:val="24"/>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w:t>
      </w:r>
      <w:r w:rsidR="0098333C">
        <w:rPr>
          <w:rFonts w:ascii="Times New Roman" w:hAnsi="Times New Roman" w:cs="Times New Roman"/>
          <w:bCs/>
          <w:sz w:val="24"/>
          <w:szCs w:val="24"/>
        </w:rPr>
        <w:t xml:space="preserve"> </w:t>
      </w:r>
      <w:r w:rsidRPr="00B4467D">
        <w:rPr>
          <w:rFonts w:ascii="Times New Roman" w:hAnsi="Times New Roman" w:cs="Times New Roman"/>
          <w:sz w:val="24"/>
          <w:szCs w:val="24"/>
        </w:rPr>
        <w:t>абзацем первым части 4 статьи 7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12.Рассмотрение обращения, обращения Губернатора Иркутской области</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на заседании Думы</w:t>
      </w:r>
      <w:r w:rsidR="002A06E9">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осуществляется в течение одного месяца со дня внесения обращения, обращения Губернатора Иркутской области в Думу сельского поселения. В указанный срок входит срок предварительного рассмотрения обращения, обращения Губернатора Иркутской области.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Рассмотрение обращения осуществляется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 xml:space="preserve">с учетом мнения Губернатора Иркутской области. </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13. По результатам рассмотрения обращения, обращения Губернатора Иркутской области Дума</w:t>
      </w:r>
      <w:r w:rsidR="002A06E9">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принимает одно из следующих решений:</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 решение об освобождении от должности главы 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 решение об отклонении обращения, обращения Губернатора Иркутской области.</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 xml:space="preserve">14. При принятии решения об освобождении от должности главы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учитываются характер совершенного коррупционного правонарушения, обстоятельства, при которых оно совершено, соблюдение главой сельского поселения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15. При рассмотрении обращения, обращения Губернатора Иркутской области и принятии решения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Думой</w:t>
      </w:r>
      <w:r w:rsidR="002A06E9">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должны быть обеспечены:</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lastRenderedPageBreak/>
        <w:t xml:space="preserve">1) получение главой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уведомления о дате и месте проведения соответствующего заседания Думы сельского поселения,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 xml:space="preserve">Думы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 предоставление возможности дать депутатам Думы</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объяснения по поводу обстоятельств, выдвигаемых в качестве основания для освобождения главы сельского поселения от должности.</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16. В решении об освобождении от должности главы сельского поселения в качестве основания освобождения от должности указывается соответствующий случай, установленный</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частями 1, 2 статьи 13</w:t>
      </w:r>
      <w:r w:rsidRPr="00B4467D">
        <w:rPr>
          <w:rFonts w:ascii="Times New Roman" w:hAnsi="Times New Roman" w:cs="Times New Roman"/>
          <w:kern w:val="2"/>
          <w:sz w:val="24"/>
          <w:szCs w:val="24"/>
          <w:vertAlign w:val="superscript"/>
        </w:rPr>
        <w:t>1</w:t>
      </w:r>
      <w:r w:rsidRPr="00B4467D">
        <w:rPr>
          <w:rFonts w:ascii="Times New Roman" w:hAnsi="Times New Roman" w:cs="Times New Roman"/>
          <w:sz w:val="24"/>
          <w:szCs w:val="24"/>
        </w:rPr>
        <w:t>Федерального закона № 273-ФЗ.</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17. Основанием для отклонения обращения, обращения Губернатора Иркутской области является отсутствие факта</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коррупционного правонарушения, установленного частями 1, 2 статьи 13</w:t>
      </w:r>
      <w:r w:rsidRPr="00B4467D">
        <w:rPr>
          <w:rFonts w:ascii="Times New Roman" w:hAnsi="Times New Roman" w:cs="Times New Roman"/>
          <w:kern w:val="2"/>
          <w:sz w:val="24"/>
          <w:szCs w:val="24"/>
          <w:vertAlign w:val="superscript"/>
        </w:rPr>
        <w:t xml:space="preserve">1 </w:t>
      </w:r>
      <w:r w:rsidRPr="00B4467D">
        <w:rPr>
          <w:rFonts w:ascii="Times New Roman" w:hAnsi="Times New Roman" w:cs="Times New Roman"/>
          <w:sz w:val="24"/>
          <w:szCs w:val="24"/>
        </w:rPr>
        <w:t>Федерального</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закона</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 273-ФЗ.</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18. Решение Думы</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от должности главы сельского поселения считается принятым, если за него проголосовало не менее двух третей от установленного числа депутатов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19. Решение Думы</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от должности главы сельского поселения подписывается председателем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pacing w:val="-2"/>
          <w:kern w:val="22"/>
          <w:sz w:val="24"/>
          <w:szCs w:val="24"/>
        </w:rPr>
        <w:t xml:space="preserve">В случае если глава </w:t>
      </w:r>
      <w:r w:rsidR="00B6768A">
        <w:rPr>
          <w:rFonts w:ascii="Times New Roman" w:hAnsi="Times New Roman" w:cs="Times New Roman"/>
          <w:spacing w:val="-2"/>
          <w:kern w:val="22"/>
          <w:sz w:val="24"/>
          <w:szCs w:val="24"/>
        </w:rPr>
        <w:t xml:space="preserve"> </w:t>
      </w:r>
      <w:r w:rsidRPr="00B4467D">
        <w:rPr>
          <w:rFonts w:ascii="Times New Roman" w:hAnsi="Times New Roman" w:cs="Times New Roman"/>
          <w:spacing w:val="-2"/>
          <w:kern w:val="22"/>
          <w:sz w:val="24"/>
          <w:szCs w:val="24"/>
        </w:rPr>
        <w:t>сельского поселения входит в состав Думы</w:t>
      </w:r>
      <w:r w:rsidR="0098333C">
        <w:rPr>
          <w:rFonts w:ascii="Times New Roman" w:hAnsi="Times New Roman" w:cs="Times New Roman"/>
          <w:spacing w:val="-2"/>
          <w:kern w:val="22"/>
          <w:sz w:val="24"/>
          <w:szCs w:val="24"/>
        </w:rPr>
        <w:t xml:space="preserve"> Масляногорского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pacing w:val="-2"/>
          <w:kern w:val="22"/>
          <w:sz w:val="24"/>
          <w:szCs w:val="24"/>
        </w:rPr>
        <w:t>и исполняет полномочия его председателя,</w:t>
      </w:r>
      <w:r w:rsidRPr="00B4467D">
        <w:rPr>
          <w:rFonts w:ascii="Times New Roman" w:hAnsi="Times New Roman" w:cs="Times New Roman"/>
          <w:sz w:val="24"/>
          <w:szCs w:val="24"/>
        </w:rPr>
        <w:t xml:space="preserve"> решение об освобождении от должности главы 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подписывается депутатом, председательствующим на заседании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20. В случае если глава сельского поселения не согласен с решением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об освобождении его от должности, он вправе в письменном виде изложить свое особое мнение.</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21. Уполномоченное должностное лицо вручает главе сельского поселения, в отношении которого принято решение об освобождении от должности, копию</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указанного решения под подпись в течение 3 рабочих дней со дня принятия решения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Если глава сельского поселения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B4467D" w:rsidRPr="00B4467D" w:rsidRDefault="00B4467D" w:rsidP="00B4467D">
      <w:pPr>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22. В случае если инициатива депутатов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или Губернатора Иркутской области об освобождении от должности главы сельского поселения отклонена Думой</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вопрос об освобождении от должности главы сельского поселения может быть вынесен на повторное рассмотрение Думы</w:t>
      </w:r>
      <w:r w:rsidR="00B6768A">
        <w:rPr>
          <w:rFonts w:ascii="Times New Roman" w:hAnsi="Times New Roman" w:cs="Times New Roman"/>
          <w:sz w:val="24"/>
          <w:szCs w:val="24"/>
        </w:rPr>
        <w:t xml:space="preserve"> </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98333C">
        <w:rPr>
          <w:rFonts w:ascii="Times New Roman" w:hAnsi="Times New Roman" w:cs="Times New Roman"/>
          <w:sz w:val="24"/>
          <w:szCs w:val="24"/>
        </w:rPr>
        <w:t xml:space="preserve"> </w:t>
      </w:r>
      <w:r w:rsidRPr="00B4467D">
        <w:rPr>
          <w:rFonts w:ascii="Times New Roman" w:hAnsi="Times New Roman" w:cs="Times New Roman"/>
          <w:sz w:val="24"/>
          <w:szCs w:val="24"/>
        </w:rPr>
        <w:t>не ранее чем через 2 месяца со дня проведения заседания Думы</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 на котором рассматривался указанный вопрос.</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23. Лицо, замещавшее должность главы сельского поселения, вправе обжаловать решение о его освобождении от должности в порядке, установленном законодательством.</w:t>
      </w:r>
      <w:bookmarkStart w:id="4" w:name="Par66"/>
      <w:bookmarkEnd w:id="4"/>
    </w:p>
    <w:p w:rsidR="00B4467D" w:rsidRPr="00B4467D" w:rsidRDefault="00B4467D" w:rsidP="00B4467D">
      <w:pPr>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24. Решение Думы</w:t>
      </w:r>
      <w:r w:rsidR="00B6768A">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 xml:space="preserve">об освобождении от должности главы сельского  поселения подлежит официальному опубликованию (обнародованию) не </w:t>
      </w:r>
      <w:r w:rsidRPr="00B4467D">
        <w:rPr>
          <w:rFonts w:ascii="Times New Roman" w:hAnsi="Times New Roman" w:cs="Times New Roman"/>
          <w:sz w:val="24"/>
          <w:szCs w:val="24"/>
        </w:rPr>
        <w:lastRenderedPageBreak/>
        <w:t>позднее чем через 5календарных дней со дня его принятия. В случае, если глава сельского поселения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Думы</w:t>
      </w:r>
      <w:r w:rsidR="00B6768A">
        <w:rPr>
          <w:rFonts w:ascii="Times New Roman" w:hAnsi="Times New Roman" w:cs="Times New Roman"/>
          <w:sz w:val="24"/>
          <w:szCs w:val="24"/>
        </w:rPr>
        <w:t xml:space="preserve"> </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p>
    <w:p w:rsidR="00B4467D" w:rsidRPr="00B4467D" w:rsidRDefault="00B4467D" w:rsidP="00B4467D">
      <w:pPr>
        <w:widowControl w:val="0"/>
        <w:suppressAutoHyphens/>
        <w:autoSpaceDE w:val="0"/>
        <w:autoSpaceDN w:val="0"/>
        <w:adjustRightInd w:val="0"/>
        <w:ind w:firstLine="709"/>
        <w:jc w:val="both"/>
        <w:rPr>
          <w:rFonts w:ascii="Times New Roman" w:hAnsi="Times New Roman" w:cs="Times New Roman"/>
          <w:sz w:val="24"/>
          <w:szCs w:val="24"/>
        </w:rPr>
      </w:pPr>
      <w:r w:rsidRPr="00B4467D">
        <w:rPr>
          <w:rFonts w:ascii="Times New Roman" w:hAnsi="Times New Roman" w:cs="Times New Roman"/>
          <w:sz w:val="24"/>
          <w:szCs w:val="24"/>
        </w:rPr>
        <w:t>25. Сведения о применении к главе сельского поселения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B4467D">
        <w:rPr>
          <w:rFonts w:ascii="Times New Roman" w:hAnsi="Times New Roman" w:cs="Times New Roman"/>
          <w:kern w:val="2"/>
          <w:sz w:val="24"/>
          <w:szCs w:val="24"/>
          <w:vertAlign w:val="superscript"/>
        </w:rPr>
        <w:t>1</w:t>
      </w:r>
      <w:r w:rsidRPr="00B4467D">
        <w:rPr>
          <w:rFonts w:ascii="Times New Roman" w:hAnsi="Times New Roman" w:cs="Times New Roman"/>
          <w:sz w:val="24"/>
          <w:szCs w:val="24"/>
        </w:rPr>
        <w:t xml:space="preserve"> Федерального закона № 273-ФЗ, направляются Думой</w:t>
      </w:r>
      <w:r w:rsidR="00B6768A">
        <w:rPr>
          <w:rFonts w:ascii="Times New Roman" w:hAnsi="Times New Roman" w:cs="Times New Roman"/>
          <w:sz w:val="24"/>
          <w:szCs w:val="24"/>
        </w:rPr>
        <w:t xml:space="preserve"> </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сельского поселения</w:t>
      </w:r>
      <w:r w:rsidR="002A06E9">
        <w:rPr>
          <w:rFonts w:ascii="Times New Roman" w:hAnsi="Times New Roman" w:cs="Times New Roman"/>
          <w:sz w:val="24"/>
          <w:szCs w:val="24"/>
        </w:rPr>
        <w:t xml:space="preserve"> </w:t>
      </w:r>
      <w:r w:rsidRPr="00B4467D">
        <w:rPr>
          <w:rFonts w:ascii="Times New Roman" w:hAnsi="Times New Roman" w:cs="Times New Roman"/>
          <w:sz w:val="24"/>
          <w:szCs w:val="24"/>
        </w:rPr>
        <w:t>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282CF0" w:rsidRPr="00B4467D" w:rsidRDefault="00282CF0" w:rsidP="00B4467D">
      <w:pPr>
        <w:pStyle w:val="a5"/>
        <w:jc w:val="both"/>
        <w:rPr>
          <w:rFonts w:ascii="Times New Roman" w:eastAsia="Times New Roman" w:hAnsi="Times New Roman" w:cs="Times New Roman"/>
          <w:color w:val="000000"/>
          <w:kern w:val="36"/>
          <w:sz w:val="24"/>
          <w:szCs w:val="24"/>
          <w:lang w:eastAsia="ru-RU"/>
        </w:rPr>
      </w:pPr>
    </w:p>
    <w:sectPr w:rsidR="00282CF0" w:rsidRPr="00B4467D" w:rsidSect="0075468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E35" w:rsidRDefault="007C6E35" w:rsidP="00B4467D">
      <w:pPr>
        <w:spacing w:after="0" w:line="240" w:lineRule="auto"/>
      </w:pPr>
      <w:r>
        <w:separator/>
      </w:r>
    </w:p>
  </w:endnote>
  <w:endnote w:type="continuationSeparator" w:id="1">
    <w:p w:rsidR="007C6E35" w:rsidRDefault="007C6E35" w:rsidP="00B44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E35" w:rsidRDefault="007C6E35" w:rsidP="00B4467D">
      <w:pPr>
        <w:spacing w:after="0" w:line="240" w:lineRule="auto"/>
      </w:pPr>
      <w:r>
        <w:separator/>
      </w:r>
    </w:p>
  </w:footnote>
  <w:footnote w:type="continuationSeparator" w:id="1">
    <w:p w:rsidR="007C6E35" w:rsidRDefault="007C6E35" w:rsidP="00B44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7D" w:rsidRDefault="00C36029" w:rsidP="0086102C">
    <w:pPr>
      <w:pStyle w:val="a7"/>
      <w:framePr w:wrap="around" w:vAnchor="text" w:hAnchor="margin" w:xAlign="center" w:y="1"/>
      <w:rPr>
        <w:rStyle w:val="a9"/>
      </w:rPr>
    </w:pPr>
    <w:r>
      <w:rPr>
        <w:rStyle w:val="a9"/>
      </w:rPr>
      <w:fldChar w:fldCharType="begin"/>
    </w:r>
    <w:r w:rsidR="00B4467D">
      <w:rPr>
        <w:rStyle w:val="a9"/>
      </w:rPr>
      <w:instrText xml:space="preserve">PAGE  </w:instrText>
    </w:r>
    <w:r>
      <w:rPr>
        <w:rStyle w:val="a9"/>
      </w:rPr>
      <w:fldChar w:fldCharType="end"/>
    </w:r>
  </w:p>
  <w:p w:rsidR="00B4467D" w:rsidRDefault="00B4467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7D" w:rsidRDefault="00C36029" w:rsidP="0086102C">
    <w:pPr>
      <w:pStyle w:val="a7"/>
      <w:framePr w:wrap="around" w:vAnchor="text" w:hAnchor="margin" w:xAlign="center" w:y="1"/>
      <w:rPr>
        <w:rStyle w:val="a9"/>
      </w:rPr>
    </w:pPr>
    <w:r>
      <w:rPr>
        <w:rStyle w:val="a9"/>
      </w:rPr>
      <w:fldChar w:fldCharType="begin"/>
    </w:r>
    <w:r w:rsidR="00B4467D">
      <w:rPr>
        <w:rStyle w:val="a9"/>
      </w:rPr>
      <w:instrText xml:space="preserve">PAGE  </w:instrText>
    </w:r>
    <w:r>
      <w:rPr>
        <w:rStyle w:val="a9"/>
      </w:rPr>
      <w:fldChar w:fldCharType="separate"/>
    </w:r>
    <w:r w:rsidR="004C1E3E">
      <w:rPr>
        <w:rStyle w:val="a9"/>
        <w:noProof/>
      </w:rPr>
      <w:t>2</w:t>
    </w:r>
    <w:r>
      <w:rPr>
        <w:rStyle w:val="a9"/>
      </w:rPr>
      <w:fldChar w:fldCharType="end"/>
    </w:r>
  </w:p>
  <w:p w:rsidR="00B4467D" w:rsidRDefault="00B4467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3F36"/>
    <w:multiLevelType w:val="hybridMultilevel"/>
    <w:tmpl w:val="594C49DA"/>
    <w:lvl w:ilvl="0" w:tplc="DF041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C446870"/>
    <w:multiLevelType w:val="hybridMultilevel"/>
    <w:tmpl w:val="6CC42D40"/>
    <w:lvl w:ilvl="0" w:tplc="765C4BAC">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57A76"/>
    <w:rsid w:val="000C3E60"/>
    <w:rsid w:val="001B59FF"/>
    <w:rsid w:val="00282CF0"/>
    <w:rsid w:val="002A06E9"/>
    <w:rsid w:val="002A1AE6"/>
    <w:rsid w:val="002A5E64"/>
    <w:rsid w:val="00383382"/>
    <w:rsid w:val="003964CD"/>
    <w:rsid w:val="00430FE5"/>
    <w:rsid w:val="00441CA7"/>
    <w:rsid w:val="00493EFE"/>
    <w:rsid w:val="004C1E3E"/>
    <w:rsid w:val="00575EF9"/>
    <w:rsid w:val="005D6045"/>
    <w:rsid w:val="00610FB5"/>
    <w:rsid w:val="00641ABB"/>
    <w:rsid w:val="00717ADF"/>
    <w:rsid w:val="0075468A"/>
    <w:rsid w:val="007661EB"/>
    <w:rsid w:val="007B5A4B"/>
    <w:rsid w:val="007C6E35"/>
    <w:rsid w:val="007E3AF0"/>
    <w:rsid w:val="00804FE9"/>
    <w:rsid w:val="00825C39"/>
    <w:rsid w:val="00857A76"/>
    <w:rsid w:val="008D2F4B"/>
    <w:rsid w:val="008E0724"/>
    <w:rsid w:val="0091503B"/>
    <w:rsid w:val="0098333C"/>
    <w:rsid w:val="00A0742B"/>
    <w:rsid w:val="00A432FA"/>
    <w:rsid w:val="00A434C1"/>
    <w:rsid w:val="00AB0468"/>
    <w:rsid w:val="00AC1F29"/>
    <w:rsid w:val="00B333EF"/>
    <w:rsid w:val="00B4467D"/>
    <w:rsid w:val="00B6768A"/>
    <w:rsid w:val="00B76CCC"/>
    <w:rsid w:val="00C36029"/>
    <w:rsid w:val="00CB1187"/>
    <w:rsid w:val="00CC020A"/>
    <w:rsid w:val="00CE30DC"/>
    <w:rsid w:val="00CF51FB"/>
    <w:rsid w:val="00D176BD"/>
    <w:rsid w:val="00DC63A6"/>
    <w:rsid w:val="00DD53ED"/>
    <w:rsid w:val="00DF16B0"/>
    <w:rsid w:val="00E06166"/>
    <w:rsid w:val="00E27293"/>
    <w:rsid w:val="00E36B80"/>
    <w:rsid w:val="00E40AD6"/>
    <w:rsid w:val="00EF44B4"/>
    <w:rsid w:val="00F21E23"/>
    <w:rsid w:val="00F52F9A"/>
    <w:rsid w:val="00F62E66"/>
    <w:rsid w:val="00FA43FC"/>
    <w:rsid w:val="00FB2D13"/>
    <w:rsid w:val="00FB70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A76"/>
    <w:pPr>
      <w:spacing w:after="160" w:line="256" w:lineRule="auto"/>
    </w:pPr>
  </w:style>
  <w:style w:type="paragraph" w:styleId="2">
    <w:name w:val="heading 2"/>
    <w:basedOn w:val="a"/>
    <w:next w:val="a"/>
    <w:link w:val="20"/>
    <w:semiHidden/>
    <w:unhideWhenUsed/>
    <w:qFormat/>
    <w:rsid w:val="00857A76"/>
    <w:pPr>
      <w:keepNext/>
      <w:spacing w:after="0" w:line="240" w:lineRule="auto"/>
      <w:jc w:val="center"/>
      <w:outlineLvl w:val="1"/>
    </w:pPr>
    <w:rPr>
      <w:rFonts w:ascii="Times New Roman" w:eastAsia="Times New Roman" w:hAnsi="Times New Roman" w:cs="Times New Roman"/>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7A76"/>
    <w:rPr>
      <w:rFonts w:ascii="Times New Roman" w:eastAsia="Times New Roman" w:hAnsi="Times New Roman" w:cs="Times New Roman"/>
      <w:sz w:val="36"/>
      <w:szCs w:val="24"/>
      <w:lang w:eastAsia="ru-RU"/>
    </w:rPr>
  </w:style>
  <w:style w:type="paragraph" w:styleId="a3">
    <w:name w:val="Title"/>
    <w:basedOn w:val="a"/>
    <w:link w:val="a4"/>
    <w:qFormat/>
    <w:rsid w:val="00857A76"/>
    <w:pPr>
      <w:spacing w:after="0" w:line="240" w:lineRule="auto"/>
      <w:jc w:val="center"/>
    </w:pPr>
    <w:rPr>
      <w:rFonts w:ascii="Times New Roman" w:eastAsia="Times New Roman" w:hAnsi="Times New Roman" w:cs="Times New Roman"/>
      <w:sz w:val="28"/>
      <w:szCs w:val="24"/>
      <w:lang w:eastAsia="ru-RU"/>
    </w:rPr>
  </w:style>
  <w:style w:type="character" w:customStyle="1" w:styleId="a4">
    <w:name w:val="Название Знак"/>
    <w:basedOn w:val="a0"/>
    <w:link w:val="a3"/>
    <w:rsid w:val="00857A76"/>
    <w:rPr>
      <w:rFonts w:ascii="Times New Roman" w:eastAsia="Times New Roman" w:hAnsi="Times New Roman" w:cs="Times New Roman"/>
      <w:sz w:val="28"/>
      <w:szCs w:val="24"/>
      <w:lang w:eastAsia="ru-RU"/>
    </w:rPr>
  </w:style>
  <w:style w:type="paragraph" w:customStyle="1" w:styleId="ConsTitle">
    <w:name w:val="ConsTitle"/>
    <w:rsid w:val="00857A76"/>
    <w:pPr>
      <w:widowControl w:val="0"/>
      <w:snapToGrid w:val="0"/>
      <w:spacing w:after="0" w:line="240" w:lineRule="auto"/>
    </w:pPr>
    <w:rPr>
      <w:rFonts w:ascii="Arial" w:eastAsia="Times New Roman" w:hAnsi="Arial" w:cs="Times New Roman"/>
      <w:b/>
      <w:sz w:val="16"/>
      <w:szCs w:val="20"/>
      <w:lang w:eastAsia="ru-RU"/>
    </w:rPr>
  </w:style>
  <w:style w:type="paragraph" w:styleId="a5">
    <w:name w:val="No Spacing"/>
    <w:uiPriority w:val="1"/>
    <w:qFormat/>
    <w:rsid w:val="00430FE5"/>
    <w:pPr>
      <w:spacing w:after="0" w:line="240" w:lineRule="auto"/>
    </w:pPr>
  </w:style>
  <w:style w:type="paragraph" w:styleId="a6">
    <w:name w:val="List Paragraph"/>
    <w:basedOn w:val="a"/>
    <w:uiPriority w:val="34"/>
    <w:qFormat/>
    <w:rsid w:val="0075468A"/>
    <w:pPr>
      <w:ind w:left="720"/>
      <w:contextualSpacing/>
    </w:pPr>
  </w:style>
  <w:style w:type="paragraph" w:styleId="a7">
    <w:name w:val="header"/>
    <w:basedOn w:val="a"/>
    <w:link w:val="a8"/>
    <w:rsid w:val="00B4467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B4467D"/>
    <w:rPr>
      <w:rFonts w:ascii="Times New Roman" w:eastAsia="Times New Roman" w:hAnsi="Times New Roman" w:cs="Times New Roman"/>
      <w:sz w:val="24"/>
      <w:szCs w:val="24"/>
      <w:lang w:eastAsia="ru-RU"/>
    </w:rPr>
  </w:style>
  <w:style w:type="character" w:styleId="a9">
    <w:name w:val="page number"/>
    <w:basedOn w:val="a0"/>
    <w:rsid w:val="00B4467D"/>
  </w:style>
  <w:style w:type="paragraph" w:styleId="aa">
    <w:name w:val="footnote text"/>
    <w:basedOn w:val="a"/>
    <w:link w:val="ab"/>
    <w:rsid w:val="00B4467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B4467D"/>
    <w:rPr>
      <w:rFonts w:ascii="Times New Roman" w:eastAsia="Times New Roman" w:hAnsi="Times New Roman" w:cs="Times New Roman"/>
      <w:sz w:val="20"/>
      <w:szCs w:val="20"/>
      <w:lang w:eastAsia="ru-RU"/>
    </w:rPr>
  </w:style>
  <w:style w:type="character" w:styleId="ac">
    <w:name w:val="footnote reference"/>
    <w:rsid w:val="00B4467D"/>
    <w:rPr>
      <w:vertAlign w:val="superscript"/>
    </w:rPr>
  </w:style>
</w:styles>
</file>

<file path=word/webSettings.xml><?xml version="1.0" encoding="utf-8"?>
<w:webSettings xmlns:r="http://schemas.openxmlformats.org/officeDocument/2006/relationships" xmlns:w="http://schemas.openxmlformats.org/wordprocessingml/2006/main">
  <w:divs>
    <w:div w:id="148747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5F6D9-3EBB-44CF-B49E-B74C1E5E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2509</Words>
  <Characters>14304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33</cp:revision>
  <cp:lastPrinted>2021-09-06T03:30:00Z</cp:lastPrinted>
  <dcterms:created xsi:type="dcterms:W3CDTF">2014-01-30T10:17:00Z</dcterms:created>
  <dcterms:modified xsi:type="dcterms:W3CDTF">2021-09-13T07:46:00Z</dcterms:modified>
</cp:coreProperties>
</file>