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4EC" w:rsidRPr="000350F2" w:rsidRDefault="003274EC" w:rsidP="003274EC">
      <w:pPr>
        <w:tabs>
          <w:tab w:val="left" w:pos="0"/>
          <w:tab w:val="center" w:pos="4926"/>
          <w:tab w:val="left" w:pos="8505"/>
        </w:tabs>
        <w:jc w:val="center"/>
      </w:pPr>
      <w:r w:rsidRPr="000350F2">
        <w:t>РОССИЙСКАЯ ФЕДЕРАЦИЯ</w:t>
      </w:r>
    </w:p>
    <w:p w:rsidR="003274EC" w:rsidRPr="000350F2" w:rsidRDefault="003274EC" w:rsidP="003274EC">
      <w:pPr>
        <w:tabs>
          <w:tab w:val="left" w:pos="0"/>
        </w:tabs>
        <w:jc w:val="center"/>
      </w:pPr>
      <w:r w:rsidRPr="000350F2">
        <w:t>ИРКУТСКАЯ ОБЛАСТЬ</w:t>
      </w:r>
    </w:p>
    <w:p w:rsidR="003274EC" w:rsidRPr="000350F2" w:rsidRDefault="003274EC" w:rsidP="003274EC">
      <w:pPr>
        <w:tabs>
          <w:tab w:val="left" w:pos="0"/>
        </w:tabs>
        <w:jc w:val="center"/>
      </w:pPr>
      <w:r w:rsidRPr="000350F2">
        <w:t>ЗИМИНСКИЙ РАЙОН</w:t>
      </w:r>
    </w:p>
    <w:p w:rsidR="003274EC" w:rsidRPr="000350F2" w:rsidRDefault="003274EC" w:rsidP="003274EC">
      <w:pPr>
        <w:tabs>
          <w:tab w:val="left" w:pos="0"/>
        </w:tabs>
        <w:jc w:val="center"/>
      </w:pPr>
      <w:r w:rsidRPr="000350F2">
        <w:t>МАСЛЯНОГОРСКОЕ СЕЛЬСКОЕ ПОСЕЛЕНИЕ</w:t>
      </w:r>
    </w:p>
    <w:p w:rsidR="003274EC" w:rsidRPr="000350F2" w:rsidRDefault="003274EC" w:rsidP="003274EC">
      <w:pPr>
        <w:tabs>
          <w:tab w:val="left" w:pos="0"/>
        </w:tabs>
        <w:jc w:val="center"/>
      </w:pPr>
      <w:r w:rsidRPr="000350F2">
        <w:t>ДУМА</w:t>
      </w:r>
    </w:p>
    <w:p w:rsidR="003274EC" w:rsidRPr="000350F2" w:rsidRDefault="003274EC" w:rsidP="003274EC">
      <w:pPr>
        <w:tabs>
          <w:tab w:val="left" w:pos="0"/>
        </w:tabs>
        <w:jc w:val="center"/>
      </w:pPr>
    </w:p>
    <w:p w:rsidR="003274EC" w:rsidRPr="000350F2" w:rsidRDefault="003274EC" w:rsidP="003274EC">
      <w:pPr>
        <w:tabs>
          <w:tab w:val="left" w:pos="0"/>
        </w:tabs>
        <w:jc w:val="center"/>
        <w:rPr>
          <w:b/>
        </w:rPr>
      </w:pPr>
      <w:r w:rsidRPr="000350F2">
        <w:rPr>
          <w:b/>
        </w:rPr>
        <w:t>РЕШЕНИЕ</w:t>
      </w:r>
    </w:p>
    <w:p w:rsidR="003274EC" w:rsidRPr="000350F2" w:rsidRDefault="003274EC" w:rsidP="003274EC">
      <w:pPr>
        <w:tabs>
          <w:tab w:val="left" w:pos="0"/>
        </w:tabs>
        <w:jc w:val="center"/>
      </w:pPr>
    </w:p>
    <w:p w:rsidR="003274EC" w:rsidRPr="000350F2" w:rsidRDefault="003274EC" w:rsidP="003274EC">
      <w:pPr>
        <w:tabs>
          <w:tab w:val="left" w:pos="284"/>
        </w:tabs>
        <w:ind w:left="284"/>
        <w:jc w:val="both"/>
      </w:pPr>
    </w:p>
    <w:p w:rsidR="003274EC" w:rsidRPr="000350F2" w:rsidRDefault="003274EC" w:rsidP="003274EC">
      <w:pPr>
        <w:tabs>
          <w:tab w:val="left" w:pos="284"/>
        </w:tabs>
        <w:ind w:left="284"/>
        <w:jc w:val="center"/>
      </w:pPr>
      <w:r w:rsidRPr="000350F2">
        <w:t xml:space="preserve">от </w:t>
      </w:r>
      <w:r w:rsidR="00C25102">
        <w:t xml:space="preserve">26 марта </w:t>
      </w:r>
      <w:r w:rsidRPr="000350F2">
        <w:t xml:space="preserve"> 2024 года                   №  </w:t>
      </w:r>
      <w:r w:rsidR="00C25102">
        <w:t>158</w:t>
      </w:r>
      <w:r w:rsidRPr="000350F2">
        <w:t xml:space="preserve">             с. Масляногорск</w:t>
      </w:r>
    </w:p>
    <w:p w:rsidR="00AB6A6C" w:rsidRPr="000350F2" w:rsidRDefault="00AB6A6C" w:rsidP="003274EC">
      <w:pPr>
        <w:jc w:val="center"/>
        <w:rPr>
          <w:b/>
          <w:bCs/>
        </w:rPr>
      </w:pPr>
    </w:p>
    <w:p w:rsidR="00AB6A6C" w:rsidRPr="000350F2" w:rsidRDefault="00AB6A6C" w:rsidP="00AB6A6C">
      <w:pPr>
        <w:jc w:val="center"/>
        <w:rPr>
          <w:b/>
          <w:bCs/>
        </w:rPr>
      </w:pPr>
    </w:p>
    <w:p w:rsidR="00AB6A6C" w:rsidRPr="000350F2" w:rsidRDefault="00AB6A6C" w:rsidP="0015702A">
      <w:pPr>
        <w:rPr>
          <w:b/>
          <w:bCs/>
        </w:rPr>
      </w:pPr>
    </w:p>
    <w:p w:rsidR="00AB6A6C" w:rsidRPr="000350F2" w:rsidRDefault="0015702A" w:rsidP="006864BC">
      <w:pPr>
        <w:jc w:val="center"/>
        <w:rPr>
          <w:bCs/>
          <w:i/>
        </w:rPr>
      </w:pPr>
      <w:r w:rsidRPr="000350F2">
        <w:rPr>
          <w:b/>
          <w:bCs/>
        </w:rPr>
        <w:t xml:space="preserve">ОБ УТВЕРЖДЕНИИ ПОЛОЖЕНИЯ О МУНИЦИПАЛЬНОМ КОНТРОЛЕ В СФЕРЕ БЛАГОУСТРОЙСТВА НА ТЕРРИТОРИИ </w:t>
      </w:r>
      <w:r w:rsidR="003274EC" w:rsidRPr="000350F2">
        <w:rPr>
          <w:b/>
          <w:bCs/>
        </w:rPr>
        <w:t>МАСЛЯНОГОРСКОГО СЕЛЬСКОГО ПОСЕЛЕНИЯ ЗИМИНСКОГО РАЙОНА</w:t>
      </w:r>
    </w:p>
    <w:p w:rsidR="00AB6A6C" w:rsidRPr="000350F2" w:rsidRDefault="00AB6A6C" w:rsidP="00AB6A6C">
      <w:pPr>
        <w:shd w:val="clear" w:color="auto" w:fill="FFFFFF"/>
        <w:ind w:firstLine="567"/>
        <w:rPr>
          <w:b/>
          <w:color w:val="000000"/>
        </w:rPr>
      </w:pPr>
    </w:p>
    <w:p w:rsidR="003274EC" w:rsidRPr="000350F2" w:rsidRDefault="0015702A" w:rsidP="0015702A">
      <w:pPr>
        <w:shd w:val="clear" w:color="auto" w:fill="FFFFFF"/>
        <w:ind w:firstLine="709"/>
        <w:jc w:val="both"/>
        <w:rPr>
          <w:iCs/>
        </w:rPr>
      </w:pPr>
      <w:r w:rsidRPr="000350F2">
        <w:rPr>
          <w:color w:val="000000"/>
        </w:rPr>
        <w:t>В соответствии с пунктом 19 части 1 статьи 14</w:t>
      </w:r>
      <w:r w:rsidRPr="000350F2">
        <w:rPr>
          <w:color w:val="000000"/>
          <w:shd w:val="clear" w:color="auto" w:fill="FFFFFF"/>
        </w:rPr>
        <w:t xml:space="preserve"> Федерального закона от 6 октября 2003 года № 131-ФЗ «Об общих принципах организации местного самоуправления в Российской Федерации»</w:t>
      </w:r>
      <w:r w:rsidR="003274EC" w:rsidRPr="000350F2">
        <w:rPr>
          <w:rStyle w:val="af4"/>
          <w:color w:val="000000"/>
          <w:shd w:val="clear" w:color="auto" w:fill="FFFFFF"/>
        </w:rPr>
        <w:endnoteReference w:id="2"/>
      </w:r>
      <w:r w:rsidR="003274EC" w:rsidRPr="000350F2">
        <w:rPr>
          <w:color w:val="000000"/>
        </w:rPr>
        <w:t>,</w:t>
      </w:r>
      <w:r w:rsidRPr="000350F2">
        <w:rPr>
          <w:color w:val="000000"/>
        </w:rPr>
        <w:t xml:space="preserve"> </w:t>
      </w:r>
      <w:r w:rsidR="006E2510" w:rsidRPr="000350F2">
        <w:rPr>
          <w:color w:val="000000"/>
        </w:rPr>
        <w:t>пунктом 16 статьи 15</w:t>
      </w:r>
      <w:r w:rsidR="006E2510" w:rsidRPr="000350F2">
        <w:rPr>
          <w:color w:val="000000"/>
          <w:vertAlign w:val="superscript"/>
        </w:rPr>
        <w:t>1</w:t>
      </w:r>
      <w:r w:rsidR="006E2510" w:rsidRPr="000350F2">
        <w:rPr>
          <w:color w:val="000000"/>
        </w:rPr>
        <w:t xml:space="preserve"> Федерального закона от 24 ноября 1995 года № 181-ФЗ «О социальной защите инвалидов в Российской Федерации», </w:t>
      </w:r>
      <w:r w:rsidRPr="000350F2">
        <w:rPr>
          <w:color w:val="000000"/>
        </w:rPr>
        <w:t xml:space="preserve">Федеральным законом от 31 июля 2020 № 248-ФЗ «О государственном контроле (надзоре) и муниципальном контроле в Российской Федерации», руководствуясь статьями </w:t>
      </w:r>
      <w:r w:rsidR="003274EC" w:rsidRPr="000350F2">
        <w:rPr>
          <w:bCs/>
          <w:color w:val="000000"/>
        </w:rPr>
        <w:t>26,56</w:t>
      </w:r>
      <w:r w:rsidR="003274EC" w:rsidRPr="000350F2">
        <w:rPr>
          <w:b/>
          <w:bCs/>
          <w:color w:val="000000"/>
        </w:rPr>
        <w:t xml:space="preserve"> </w:t>
      </w:r>
      <w:r w:rsidRPr="000350F2">
        <w:rPr>
          <w:color w:val="000000"/>
        </w:rPr>
        <w:t>Устава</w:t>
      </w:r>
      <w:r w:rsidR="003274EC" w:rsidRPr="000350F2">
        <w:t xml:space="preserve"> Масляногорского сельского поселения Зиминского района</w:t>
      </w:r>
      <w:r w:rsidRPr="000350F2">
        <w:rPr>
          <w:bCs/>
          <w:color w:val="000000"/>
        </w:rPr>
        <w:t>,</w:t>
      </w:r>
      <w:r w:rsidRPr="000350F2">
        <w:rPr>
          <w:b/>
          <w:bCs/>
          <w:color w:val="000000"/>
        </w:rPr>
        <w:t xml:space="preserve"> </w:t>
      </w:r>
      <w:r w:rsidR="003274EC" w:rsidRPr="000350F2">
        <w:rPr>
          <w:bCs/>
          <w:color w:val="000000"/>
        </w:rPr>
        <w:t>Дума Масляногорского сельского поселения Зиминского района</w:t>
      </w:r>
    </w:p>
    <w:p w:rsidR="0015702A" w:rsidRPr="000350F2" w:rsidRDefault="003274EC" w:rsidP="003274EC">
      <w:pPr>
        <w:shd w:val="clear" w:color="auto" w:fill="FFFFFF"/>
        <w:ind w:firstLine="709"/>
        <w:jc w:val="center"/>
        <w:rPr>
          <w:iCs/>
        </w:rPr>
      </w:pPr>
      <w:r w:rsidRPr="000350F2">
        <w:rPr>
          <w:iCs/>
        </w:rPr>
        <w:t>РЕШИЛА:</w:t>
      </w:r>
    </w:p>
    <w:p w:rsidR="000350F2" w:rsidRPr="000350F2" w:rsidRDefault="000350F2" w:rsidP="003274EC">
      <w:pPr>
        <w:shd w:val="clear" w:color="auto" w:fill="FFFFFF"/>
        <w:ind w:firstLine="709"/>
        <w:jc w:val="center"/>
        <w:rPr>
          <w:color w:val="000000"/>
        </w:rPr>
      </w:pPr>
    </w:p>
    <w:p w:rsidR="0015702A" w:rsidRPr="00C25102" w:rsidRDefault="0015702A" w:rsidP="00C25102">
      <w:pPr>
        <w:ind w:firstLine="709"/>
        <w:jc w:val="both"/>
        <w:rPr>
          <w:bCs/>
          <w:i/>
        </w:rPr>
      </w:pPr>
      <w:r w:rsidRPr="000350F2">
        <w:rPr>
          <w:color w:val="000000"/>
        </w:rPr>
        <w:t xml:space="preserve">1. Утвердить Положение о муниципальном контроле в сфере благоустройства на территории </w:t>
      </w:r>
      <w:r w:rsidR="003274EC" w:rsidRPr="000350F2">
        <w:rPr>
          <w:bCs/>
        </w:rPr>
        <w:t>Масляногорского сельского поселения Зиминского района</w:t>
      </w:r>
      <w:r w:rsidR="003274EC" w:rsidRPr="000350F2">
        <w:rPr>
          <w:kern w:val="2"/>
        </w:rPr>
        <w:t xml:space="preserve"> </w:t>
      </w:r>
      <w:r w:rsidRPr="000350F2">
        <w:rPr>
          <w:kern w:val="2"/>
        </w:rPr>
        <w:t>(прилагается)</w:t>
      </w:r>
      <w:r w:rsidRPr="000350F2">
        <w:rPr>
          <w:color w:val="000000"/>
        </w:rPr>
        <w:t>.</w:t>
      </w:r>
    </w:p>
    <w:p w:rsidR="003274EC" w:rsidRPr="000350F2" w:rsidRDefault="003274EC" w:rsidP="000350F2">
      <w:pPr>
        <w:ind w:firstLine="709"/>
        <w:jc w:val="both"/>
        <w:rPr>
          <w:color w:val="000000"/>
        </w:rPr>
      </w:pPr>
      <w:r w:rsidRPr="000350F2">
        <w:rPr>
          <w:color w:val="000000"/>
        </w:rPr>
        <w:t>2. Отменить ранее принятые Решения  Думы</w:t>
      </w:r>
      <w:r w:rsidR="00C25102">
        <w:rPr>
          <w:color w:val="000000"/>
        </w:rPr>
        <w:t>:</w:t>
      </w:r>
      <w:r w:rsidRPr="000350F2">
        <w:rPr>
          <w:color w:val="000000"/>
        </w:rPr>
        <w:t xml:space="preserve"> </w:t>
      </w:r>
    </w:p>
    <w:p w:rsidR="003274EC" w:rsidRPr="000350F2" w:rsidRDefault="003274EC" w:rsidP="000350F2">
      <w:pPr>
        <w:ind w:firstLine="709"/>
        <w:jc w:val="both"/>
        <w:rPr>
          <w:bCs/>
        </w:rPr>
      </w:pPr>
      <w:r w:rsidRPr="000350F2">
        <w:rPr>
          <w:color w:val="000000"/>
        </w:rPr>
        <w:t>- № 97 от 23 ноября 2021года «</w:t>
      </w:r>
      <w:r w:rsidRPr="000350F2">
        <w:rPr>
          <w:bCs/>
        </w:rPr>
        <w:t>Об утверждении Положения о муниципальном контроле в сфере благоустройства на территории Масляногорского сельского поселения».</w:t>
      </w:r>
    </w:p>
    <w:p w:rsidR="003274EC" w:rsidRPr="000350F2" w:rsidRDefault="003274EC" w:rsidP="000350F2">
      <w:pPr>
        <w:ind w:firstLine="709"/>
        <w:jc w:val="both"/>
        <w:rPr>
          <w:bCs/>
        </w:rPr>
      </w:pPr>
      <w:r w:rsidRPr="000350F2">
        <w:rPr>
          <w:bCs/>
        </w:rPr>
        <w:t>- 106/2 от 31 января 2022года «О внесении изменений и дополнений в Решение Думы Масляногорского сельского поселения от 23 ноября 2021  года № 97 «Об утверждении Положения о муниципальном контроле в сфере благоустройства на территории Масляногорского сельского поселения»</w:t>
      </w:r>
      <w:r w:rsidR="00C25102">
        <w:rPr>
          <w:bCs/>
        </w:rPr>
        <w:t>.</w:t>
      </w:r>
    </w:p>
    <w:p w:rsidR="0015702A" w:rsidRPr="000350F2" w:rsidRDefault="003274EC" w:rsidP="000350F2">
      <w:pPr>
        <w:ind w:firstLine="709"/>
        <w:jc w:val="both"/>
        <w:rPr>
          <w:color w:val="000000"/>
        </w:rPr>
      </w:pPr>
      <w:r w:rsidRPr="000350F2">
        <w:rPr>
          <w:color w:val="000000"/>
        </w:rPr>
        <w:t>3</w:t>
      </w:r>
      <w:r w:rsidR="0015702A" w:rsidRPr="000350F2">
        <w:rPr>
          <w:color w:val="000000"/>
        </w:rPr>
        <w:t xml:space="preserve">. Настоящее решение вступает в силу после дня его официального опубликования, </w:t>
      </w:r>
      <w:r w:rsidR="008E0BEB" w:rsidRPr="000350F2">
        <w:rPr>
          <w:color w:val="000000"/>
        </w:rPr>
        <w:t>за исключением раздела 6</w:t>
      </w:r>
      <w:r w:rsidR="0015702A" w:rsidRPr="000350F2">
        <w:rPr>
          <w:color w:val="000000"/>
        </w:rPr>
        <w:t xml:space="preserve"> Положения о муниципальном контроле в сфере благоустройства на территории </w:t>
      </w:r>
      <w:r w:rsidR="000350F2" w:rsidRPr="000350F2">
        <w:rPr>
          <w:bCs/>
          <w:kern w:val="2"/>
        </w:rPr>
        <w:t>Масляногорского сельского поселения Зиминского района</w:t>
      </w:r>
      <w:r w:rsidR="0015702A" w:rsidRPr="000350F2">
        <w:rPr>
          <w:bCs/>
          <w:kern w:val="2"/>
        </w:rPr>
        <w:t>,</w:t>
      </w:r>
      <w:r w:rsidR="0015702A" w:rsidRPr="000350F2">
        <w:t xml:space="preserve"> </w:t>
      </w:r>
      <w:r w:rsidR="0015702A" w:rsidRPr="000350F2">
        <w:rPr>
          <w:bCs/>
          <w:kern w:val="2"/>
        </w:rPr>
        <w:t>который вступает в силу с 1 марта 2022 года</w:t>
      </w:r>
      <w:r w:rsidR="0015702A" w:rsidRPr="000350F2">
        <w:rPr>
          <w:color w:val="000000"/>
        </w:rPr>
        <w:t>.</w:t>
      </w:r>
    </w:p>
    <w:p w:rsidR="0015702A" w:rsidRPr="000350F2" w:rsidRDefault="0015702A" w:rsidP="0015702A">
      <w:pPr>
        <w:shd w:val="clear" w:color="auto" w:fill="FFFFFF"/>
        <w:jc w:val="both"/>
        <w:rPr>
          <w:color w:val="000000"/>
        </w:rPr>
      </w:pPr>
    </w:p>
    <w:p w:rsidR="000350F2" w:rsidRDefault="000350F2" w:rsidP="0015702A">
      <w:pPr>
        <w:rPr>
          <w:color w:val="000000"/>
        </w:rPr>
      </w:pPr>
    </w:p>
    <w:p w:rsidR="000350F2" w:rsidRPr="000350F2" w:rsidRDefault="000350F2" w:rsidP="0015702A">
      <w:pPr>
        <w:rPr>
          <w:color w:val="000000"/>
        </w:rPr>
      </w:pPr>
      <w:r w:rsidRPr="000350F2">
        <w:rPr>
          <w:color w:val="000000"/>
        </w:rPr>
        <w:t xml:space="preserve">Председатель Думы </w:t>
      </w:r>
    </w:p>
    <w:p w:rsidR="000350F2" w:rsidRPr="000350F2" w:rsidRDefault="000350F2" w:rsidP="0015702A">
      <w:pPr>
        <w:rPr>
          <w:color w:val="000000"/>
        </w:rPr>
      </w:pPr>
      <w:r w:rsidRPr="000350F2">
        <w:rPr>
          <w:color w:val="000000"/>
        </w:rPr>
        <w:t>Масляногорского сельского поселения</w:t>
      </w:r>
    </w:p>
    <w:p w:rsidR="000350F2" w:rsidRPr="000350F2" w:rsidRDefault="000350F2" w:rsidP="0015702A">
      <w:pPr>
        <w:rPr>
          <w:color w:val="000000"/>
        </w:rPr>
      </w:pPr>
    </w:p>
    <w:p w:rsidR="000350F2" w:rsidRDefault="000350F2" w:rsidP="0015702A">
      <w:pPr>
        <w:rPr>
          <w:color w:val="000000"/>
        </w:rPr>
      </w:pPr>
      <w:r w:rsidRPr="000350F2">
        <w:rPr>
          <w:color w:val="000000"/>
        </w:rPr>
        <w:t xml:space="preserve">Глава Масляногорского </w:t>
      </w:r>
    </w:p>
    <w:p w:rsidR="0015702A" w:rsidRPr="000350F2" w:rsidRDefault="000350F2" w:rsidP="0015702A">
      <w:pPr>
        <w:rPr>
          <w:color w:val="000000"/>
        </w:rPr>
      </w:pPr>
      <w:r w:rsidRPr="000350F2">
        <w:rPr>
          <w:color w:val="000000"/>
        </w:rPr>
        <w:t>сельского поселения</w:t>
      </w:r>
      <w:r w:rsidR="0015702A" w:rsidRPr="000350F2">
        <w:rPr>
          <w:b/>
          <w:color w:val="000000"/>
        </w:rPr>
        <w:br w:type="page"/>
      </w:r>
    </w:p>
    <w:p w:rsidR="00AB6A6C" w:rsidRPr="000350F2" w:rsidRDefault="00AB6A6C" w:rsidP="00AB6A6C">
      <w:pPr>
        <w:ind w:firstLine="567"/>
        <w:jc w:val="right"/>
        <w:rPr>
          <w:color w:val="000000"/>
        </w:rPr>
      </w:pPr>
    </w:p>
    <w:p w:rsidR="00AB6A6C" w:rsidRPr="000350F2" w:rsidRDefault="00AB6A6C" w:rsidP="00AB6A6C">
      <w:pPr>
        <w:ind w:firstLine="567"/>
        <w:jc w:val="right"/>
        <w:rPr>
          <w:color w:val="000000"/>
        </w:rPr>
      </w:pPr>
    </w:p>
    <w:p w:rsidR="0015702A" w:rsidRPr="005B7446" w:rsidRDefault="0015702A" w:rsidP="0015702A">
      <w:pPr>
        <w:jc w:val="center"/>
        <w:rPr>
          <w:b/>
        </w:rPr>
      </w:pPr>
      <w:r w:rsidRPr="000350F2">
        <w:rPr>
          <w:b/>
          <w:bCs/>
          <w:color w:val="000000"/>
        </w:rPr>
        <w:t>Положение о муниципальном контроле в сфере благоустройства на территории</w:t>
      </w:r>
      <w:r w:rsidRPr="000350F2">
        <w:rPr>
          <w:color w:val="000000"/>
        </w:rPr>
        <w:t xml:space="preserve"> </w:t>
      </w:r>
      <w:r w:rsidR="000350F2" w:rsidRPr="005B7446">
        <w:rPr>
          <w:b/>
          <w:color w:val="000000"/>
        </w:rPr>
        <w:t xml:space="preserve">Масляногорского </w:t>
      </w:r>
      <w:r w:rsidR="005B7446" w:rsidRPr="005B7446">
        <w:rPr>
          <w:b/>
          <w:color w:val="000000"/>
        </w:rPr>
        <w:t>сельского поселения</w:t>
      </w:r>
      <w:r w:rsidR="005B7446">
        <w:rPr>
          <w:b/>
          <w:color w:val="000000"/>
        </w:rPr>
        <w:t xml:space="preserve"> Зиминского района</w:t>
      </w:r>
    </w:p>
    <w:p w:rsidR="008E0BEB" w:rsidRPr="005B7446" w:rsidRDefault="008E0BEB" w:rsidP="0015702A">
      <w:pPr>
        <w:pStyle w:val="ConsPlusNormal"/>
        <w:ind w:firstLine="0"/>
        <w:jc w:val="center"/>
        <w:rPr>
          <w:rFonts w:ascii="Times New Roman" w:hAnsi="Times New Roman" w:cs="Times New Roman"/>
          <w:b/>
          <w:bCs/>
          <w:color w:val="000000"/>
          <w:sz w:val="24"/>
          <w:szCs w:val="24"/>
        </w:rPr>
      </w:pPr>
    </w:p>
    <w:p w:rsidR="00AB6A6C" w:rsidRPr="000350F2" w:rsidRDefault="008E0BEB" w:rsidP="0015702A">
      <w:pPr>
        <w:pStyle w:val="ConsPlusNormal"/>
        <w:ind w:firstLine="0"/>
        <w:jc w:val="center"/>
        <w:rPr>
          <w:rFonts w:ascii="Times New Roman" w:hAnsi="Times New Roman" w:cs="Times New Roman"/>
          <w:b/>
          <w:bCs/>
          <w:color w:val="000000"/>
          <w:sz w:val="24"/>
          <w:szCs w:val="24"/>
        </w:rPr>
      </w:pPr>
      <w:r w:rsidRPr="000350F2">
        <w:rPr>
          <w:rFonts w:ascii="Times New Roman" w:hAnsi="Times New Roman" w:cs="Times New Roman"/>
          <w:b/>
          <w:bCs/>
          <w:color w:val="000000"/>
          <w:sz w:val="24"/>
          <w:szCs w:val="24"/>
        </w:rPr>
        <w:t>Раздел </w:t>
      </w:r>
      <w:r w:rsidR="00AB6A6C" w:rsidRPr="000350F2">
        <w:rPr>
          <w:rFonts w:ascii="Times New Roman" w:hAnsi="Times New Roman" w:cs="Times New Roman"/>
          <w:b/>
          <w:bCs/>
          <w:color w:val="000000"/>
          <w:sz w:val="24"/>
          <w:szCs w:val="24"/>
        </w:rPr>
        <w:t>1. Общие положения</w:t>
      </w:r>
    </w:p>
    <w:p w:rsidR="008E0BEB" w:rsidRPr="000350F2" w:rsidRDefault="008E0BEB" w:rsidP="0015702A">
      <w:pPr>
        <w:pStyle w:val="ConsPlusNormal"/>
        <w:ind w:firstLine="0"/>
        <w:jc w:val="center"/>
        <w:rPr>
          <w:rFonts w:ascii="Times New Roman" w:hAnsi="Times New Roman" w:cs="Times New Roman"/>
          <w:b/>
          <w:bCs/>
          <w:color w:val="000000"/>
          <w:sz w:val="24"/>
          <w:szCs w:val="24"/>
        </w:rPr>
      </w:pP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 xml:space="preserve">1.1. </w:t>
      </w:r>
      <w:r w:rsidR="0015702A" w:rsidRPr="000350F2">
        <w:rPr>
          <w:rFonts w:ascii="Times New Roman" w:hAnsi="Times New Roman" w:cs="Times New Roman"/>
          <w:color w:val="000000"/>
          <w:sz w:val="24"/>
          <w:szCs w:val="24"/>
        </w:rPr>
        <w:t xml:space="preserve">Настоящее Положение устанавливает порядок осуществления муниципального контроля в сфере благоустройства на территории </w:t>
      </w:r>
      <w:r w:rsidR="005B7446" w:rsidRPr="005B7446">
        <w:rPr>
          <w:rFonts w:ascii="Times New Roman" w:hAnsi="Times New Roman" w:cs="Times New Roman"/>
          <w:sz w:val="24"/>
          <w:szCs w:val="24"/>
        </w:rPr>
        <w:t>Масляногорского сельского поселения Зиминского района</w:t>
      </w:r>
      <w:r w:rsidR="005B7446">
        <w:rPr>
          <w:rFonts w:ascii="Times New Roman" w:hAnsi="Times New Roman" w:cs="Times New Roman"/>
          <w:i/>
          <w:sz w:val="24"/>
          <w:szCs w:val="24"/>
        </w:rPr>
        <w:t xml:space="preserve"> </w:t>
      </w:r>
      <w:r w:rsidR="0015702A" w:rsidRPr="000350F2">
        <w:rPr>
          <w:rFonts w:ascii="Times New Roman" w:hAnsi="Times New Roman" w:cs="Times New Roman"/>
          <w:color w:val="000000"/>
          <w:sz w:val="24"/>
          <w:szCs w:val="24"/>
        </w:rPr>
        <w:t>(далее – контроль в сфере благоустройства).</w:t>
      </w:r>
    </w:p>
    <w:p w:rsidR="0015702A" w:rsidRPr="000350F2" w:rsidRDefault="00AB6A6C" w:rsidP="0015702A">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 xml:space="preserve">1.2. </w:t>
      </w:r>
      <w:r w:rsidR="0015702A" w:rsidRPr="000350F2">
        <w:rPr>
          <w:rFonts w:ascii="Times New Roman" w:hAnsi="Times New Roman" w:cs="Times New Roman"/>
          <w:color w:val="000000"/>
          <w:sz w:val="24"/>
          <w:szCs w:val="24"/>
        </w:rPr>
        <w:t xml:space="preserve">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0015702A" w:rsidRPr="000350F2">
        <w:rPr>
          <w:rFonts w:ascii="Times New Roman" w:hAnsi="Times New Roman" w:cs="Times New Roman"/>
          <w:color w:val="000000"/>
          <w:sz w:val="24"/>
          <w:szCs w:val="24"/>
          <w:shd w:val="clear" w:color="auto" w:fill="FFFFFF"/>
        </w:rPr>
        <w:t xml:space="preserve">Правил благоустройства </w:t>
      </w:r>
      <w:r w:rsidR="00292013" w:rsidRPr="000350F2">
        <w:rPr>
          <w:rFonts w:ascii="Times New Roman" w:hAnsi="Times New Roman" w:cs="Times New Roman"/>
          <w:color w:val="000000"/>
          <w:sz w:val="24"/>
          <w:szCs w:val="24"/>
          <w:shd w:val="clear" w:color="auto" w:fill="FFFFFF"/>
        </w:rPr>
        <w:t xml:space="preserve">на </w:t>
      </w:r>
      <w:r w:rsidR="0015702A" w:rsidRPr="000350F2">
        <w:rPr>
          <w:rFonts w:ascii="Times New Roman" w:hAnsi="Times New Roman" w:cs="Times New Roman"/>
          <w:color w:val="000000"/>
          <w:sz w:val="24"/>
          <w:szCs w:val="24"/>
          <w:shd w:val="clear" w:color="auto" w:fill="FFFFFF"/>
        </w:rPr>
        <w:t>территории</w:t>
      </w:r>
      <w:r w:rsidR="005B7446">
        <w:rPr>
          <w:rFonts w:ascii="Times New Roman" w:hAnsi="Times New Roman" w:cs="Times New Roman"/>
          <w:color w:val="000000"/>
          <w:sz w:val="24"/>
          <w:szCs w:val="24"/>
          <w:shd w:val="clear" w:color="auto" w:fill="FFFFFF"/>
        </w:rPr>
        <w:t xml:space="preserve"> Масляногорского сельского поселения Зиминского района</w:t>
      </w:r>
      <w:r w:rsidR="0015702A" w:rsidRPr="000350F2">
        <w:rPr>
          <w:rFonts w:ascii="Times New Roman" w:hAnsi="Times New Roman" w:cs="Times New Roman"/>
          <w:i/>
          <w:iCs/>
          <w:color w:val="000000"/>
          <w:sz w:val="24"/>
          <w:szCs w:val="24"/>
        </w:rPr>
        <w:t xml:space="preserve"> </w:t>
      </w:r>
      <w:r w:rsidR="0015702A" w:rsidRPr="000350F2">
        <w:rPr>
          <w:rFonts w:ascii="Times New Roman" w:hAnsi="Times New Roman" w:cs="Times New Roman"/>
          <w:color w:val="000000"/>
          <w:sz w:val="24"/>
          <w:szCs w:val="24"/>
        </w:rPr>
        <w:t>(далее – Правила благоустройства)</w:t>
      </w:r>
      <w:r w:rsidR="0015702A" w:rsidRPr="000350F2">
        <w:rPr>
          <w:rFonts w:ascii="Times New Roman" w:hAnsi="Times New Roman" w:cs="Times New Roman"/>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15702A" w:rsidRPr="000350F2" w:rsidRDefault="00AB6A6C" w:rsidP="0015702A">
      <w:pPr>
        <w:ind w:firstLine="709"/>
        <w:contextualSpacing/>
        <w:jc w:val="both"/>
        <w:rPr>
          <w:color w:val="000000"/>
        </w:rPr>
      </w:pPr>
      <w:r w:rsidRPr="000350F2">
        <w:rPr>
          <w:color w:val="000000"/>
        </w:rPr>
        <w:t xml:space="preserve">1.3. </w:t>
      </w:r>
      <w:r w:rsidR="0015702A" w:rsidRPr="000350F2">
        <w:rPr>
          <w:color w:val="000000"/>
        </w:rPr>
        <w:t>Контроль в сфере благоустройства осуществляется администрацией</w:t>
      </w:r>
      <w:r w:rsidR="005B7446" w:rsidRPr="005B7446">
        <w:rPr>
          <w:color w:val="000000"/>
          <w:shd w:val="clear" w:color="auto" w:fill="FFFFFF"/>
        </w:rPr>
        <w:t xml:space="preserve"> </w:t>
      </w:r>
      <w:r w:rsidR="005B7446">
        <w:rPr>
          <w:color w:val="000000"/>
          <w:shd w:val="clear" w:color="auto" w:fill="FFFFFF"/>
        </w:rPr>
        <w:t>Масляногорского сельского поселения Зиминского района</w:t>
      </w:r>
      <w:r w:rsidR="0015702A" w:rsidRPr="000350F2">
        <w:rPr>
          <w:color w:val="000000"/>
        </w:rPr>
        <w:t xml:space="preserve"> </w:t>
      </w:r>
      <w:r w:rsidR="005B7446">
        <w:rPr>
          <w:i/>
          <w:iCs/>
        </w:rPr>
        <w:t xml:space="preserve"> </w:t>
      </w:r>
      <w:r w:rsidR="0015702A" w:rsidRPr="000350F2">
        <w:t xml:space="preserve"> </w:t>
      </w:r>
      <w:r w:rsidR="0015702A" w:rsidRPr="000350F2">
        <w:rPr>
          <w:color w:val="000000"/>
        </w:rPr>
        <w:t>(далее – администрация).</w:t>
      </w:r>
    </w:p>
    <w:p w:rsidR="0015702A" w:rsidRPr="000350F2" w:rsidRDefault="00AB6A6C" w:rsidP="0015702A">
      <w:pPr>
        <w:ind w:firstLine="709"/>
        <w:contextualSpacing/>
        <w:jc w:val="both"/>
      </w:pPr>
      <w:r w:rsidRPr="000350F2">
        <w:rPr>
          <w:color w:val="000000"/>
        </w:rPr>
        <w:t xml:space="preserve">1.4. </w:t>
      </w:r>
      <w:r w:rsidR="0015702A" w:rsidRPr="000350F2">
        <w:rPr>
          <w:color w:val="000000"/>
        </w:rPr>
        <w:t xml:space="preserve">Должностными лицами администрации, уполномоченными осуществлять контроль в сфере благоустройства, являются </w:t>
      </w:r>
      <w:r w:rsidR="005B7446">
        <w:rPr>
          <w:color w:val="000000"/>
        </w:rPr>
        <w:t xml:space="preserve"> специалисты </w:t>
      </w:r>
      <w:r w:rsidR="00E5529B">
        <w:rPr>
          <w:color w:val="000000"/>
        </w:rPr>
        <w:t>администрации</w:t>
      </w:r>
      <w:r w:rsidR="00E5529B">
        <w:rPr>
          <w:i/>
          <w:iCs/>
        </w:rPr>
        <w:t xml:space="preserve"> </w:t>
      </w:r>
      <w:r w:rsidR="0015702A" w:rsidRPr="000350F2">
        <w:t xml:space="preserve"> (далее – должностные лица)</w:t>
      </w:r>
      <w:r w:rsidR="0015702A" w:rsidRPr="000350F2">
        <w:rPr>
          <w:i/>
          <w:iCs/>
        </w:rPr>
        <w:t>.</w:t>
      </w:r>
      <w:r w:rsidR="0015702A" w:rsidRPr="000350F2">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rsidR="0015702A" w:rsidRPr="000350F2" w:rsidRDefault="0015702A" w:rsidP="0015702A">
      <w:pPr>
        <w:ind w:firstLine="709"/>
        <w:contextualSpacing/>
        <w:jc w:val="both"/>
      </w:pPr>
      <w:r w:rsidRPr="000350F2">
        <w:t xml:space="preserve">Должностные лица при осуществлении контроля в сфере благоустройства имеют права, обязанности и несут ответственность в соответствии с Федеральным </w:t>
      </w:r>
      <w:r w:rsidRPr="000350F2">
        <w:rPr>
          <w:color w:val="000000"/>
        </w:rPr>
        <w:t>законом от 31 июля 2020 № 248-ФЗ «О государственном контроле (надзоре) и муниципальном контроле в Российской Федерации»</w:t>
      </w:r>
      <w:r w:rsidR="00F07618" w:rsidRPr="000350F2">
        <w:rPr>
          <w:color w:val="000000"/>
        </w:rPr>
        <w:t xml:space="preserve"> (далее – </w:t>
      </w:r>
      <w:r w:rsidRPr="000350F2">
        <w:rPr>
          <w:color w:val="000000"/>
        </w:rPr>
        <w:t>Федеральный закон № 248-ФЗ) и иными федеральными законами.</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 xml:space="preserve">1.5. </w:t>
      </w:r>
      <w:bookmarkStart w:id="0" w:name="Par61"/>
      <w:bookmarkEnd w:id="0"/>
      <w:r w:rsidRPr="000350F2">
        <w:rPr>
          <w:rFonts w:ascii="Times New Roman" w:hAnsi="Times New Roman" w:cs="Times New Roman"/>
          <w:color w:val="000000"/>
          <w:sz w:val="24"/>
          <w:szCs w:val="24"/>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0350F2">
        <w:rPr>
          <w:rStyle w:val="a3"/>
          <w:rFonts w:ascii="Times New Roman" w:hAnsi="Times New Roman" w:cs="Times New Roman"/>
          <w:color w:val="000000"/>
          <w:sz w:val="24"/>
          <w:szCs w:val="24"/>
          <w:u w:val="none"/>
        </w:rPr>
        <w:t>закона</w:t>
      </w:r>
      <w:r w:rsidRPr="000350F2">
        <w:rPr>
          <w:rFonts w:ascii="Times New Roman" w:hAnsi="Times New Roman" w:cs="Times New Roman"/>
          <w:color w:val="000000"/>
          <w:sz w:val="24"/>
          <w:szCs w:val="24"/>
        </w:rPr>
        <w:t xml:space="preserve"> </w:t>
      </w:r>
      <w:r w:rsidR="00EF162A" w:rsidRPr="000350F2">
        <w:rPr>
          <w:rFonts w:ascii="Times New Roman" w:hAnsi="Times New Roman" w:cs="Times New Roman"/>
          <w:color w:val="000000"/>
          <w:sz w:val="24"/>
          <w:szCs w:val="24"/>
        </w:rPr>
        <w:br/>
      </w:r>
      <w:r w:rsidR="0015702A" w:rsidRPr="000350F2">
        <w:rPr>
          <w:rFonts w:ascii="Times New Roman" w:hAnsi="Times New Roman" w:cs="Times New Roman"/>
          <w:color w:val="000000"/>
          <w:sz w:val="24"/>
          <w:szCs w:val="24"/>
        </w:rPr>
        <w:t>№ </w:t>
      </w:r>
      <w:r w:rsidRPr="000350F2">
        <w:rPr>
          <w:rFonts w:ascii="Times New Roman" w:hAnsi="Times New Roman" w:cs="Times New Roman"/>
          <w:color w:val="000000"/>
          <w:sz w:val="24"/>
          <w:szCs w:val="24"/>
        </w:rPr>
        <w:t xml:space="preserve">248-ФЗ, Федерального </w:t>
      </w:r>
      <w:r w:rsidRPr="000350F2">
        <w:rPr>
          <w:rStyle w:val="a3"/>
          <w:rFonts w:ascii="Times New Roman" w:hAnsi="Times New Roman" w:cs="Times New Roman"/>
          <w:color w:val="000000"/>
          <w:sz w:val="24"/>
          <w:szCs w:val="24"/>
          <w:u w:val="none"/>
        </w:rPr>
        <w:t>закона</w:t>
      </w:r>
      <w:r w:rsidR="0015702A" w:rsidRPr="000350F2">
        <w:rPr>
          <w:rFonts w:ascii="Times New Roman" w:hAnsi="Times New Roman" w:cs="Times New Roman"/>
          <w:color w:val="000000"/>
          <w:sz w:val="24"/>
          <w:szCs w:val="24"/>
        </w:rPr>
        <w:t xml:space="preserve"> от 6 октября </w:t>
      </w:r>
      <w:r w:rsidRPr="000350F2">
        <w:rPr>
          <w:rFonts w:ascii="Times New Roman" w:hAnsi="Times New Roman" w:cs="Times New Roman"/>
          <w:color w:val="000000"/>
          <w:sz w:val="24"/>
          <w:szCs w:val="24"/>
        </w:rPr>
        <w:t>2003</w:t>
      </w:r>
      <w:r w:rsidR="0015702A" w:rsidRPr="000350F2">
        <w:rPr>
          <w:rFonts w:ascii="Times New Roman" w:hAnsi="Times New Roman" w:cs="Times New Roman"/>
          <w:color w:val="000000"/>
          <w:sz w:val="24"/>
          <w:szCs w:val="24"/>
        </w:rPr>
        <w:t xml:space="preserve"> года № </w:t>
      </w:r>
      <w:r w:rsidRPr="000350F2">
        <w:rPr>
          <w:rFonts w:ascii="Times New Roman" w:hAnsi="Times New Roman" w:cs="Times New Roman"/>
          <w:color w:val="000000"/>
          <w:sz w:val="24"/>
          <w:szCs w:val="24"/>
        </w:rPr>
        <w:t>131-ФЗ «Об общих принципах организации местного самоуправления в Российской Федерации».</w:t>
      </w:r>
    </w:p>
    <w:p w:rsidR="00AB6A6C" w:rsidRPr="000350F2" w:rsidRDefault="00AB6A6C" w:rsidP="0015702A">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1.6. Администрация осуществляет контроль за соблюдением Правил благоустройства, включающих:</w:t>
      </w:r>
    </w:p>
    <w:p w:rsidR="00AB6A6C" w:rsidRPr="000350F2" w:rsidRDefault="00AB6A6C" w:rsidP="0015702A">
      <w:pPr>
        <w:widowControl w:val="0"/>
        <w:suppressAutoHyphens/>
        <w:autoSpaceDE w:val="0"/>
        <w:ind w:firstLine="709"/>
        <w:jc w:val="both"/>
        <w:rPr>
          <w:color w:val="000000"/>
        </w:rPr>
      </w:pPr>
      <w:r w:rsidRPr="000350F2">
        <w:rPr>
          <w:color w:val="000000"/>
        </w:rPr>
        <w:t>1) обязательные требования по содержанию прилегающих территорий;</w:t>
      </w:r>
    </w:p>
    <w:p w:rsidR="00AB6A6C" w:rsidRPr="000350F2" w:rsidRDefault="00AB6A6C" w:rsidP="0015702A">
      <w:pPr>
        <w:pStyle w:val="2"/>
        <w:tabs>
          <w:tab w:val="left" w:pos="1200"/>
        </w:tabs>
        <w:spacing w:after="0" w:line="240" w:lineRule="auto"/>
        <w:ind w:firstLine="709"/>
        <w:jc w:val="both"/>
        <w:rPr>
          <w:color w:val="000000"/>
        </w:rPr>
      </w:pPr>
      <w:r w:rsidRPr="000350F2">
        <w:rPr>
          <w:color w:val="000000"/>
        </w:rPr>
        <w:t xml:space="preserve">2) обязательные требования по содержанию элементов и объектов благоустройства, в том числе требования: </w:t>
      </w:r>
    </w:p>
    <w:p w:rsidR="00EE5F80" w:rsidRPr="000350F2" w:rsidRDefault="00F07618" w:rsidP="0015702A">
      <w:pPr>
        <w:pStyle w:val="2"/>
        <w:tabs>
          <w:tab w:val="left" w:pos="1200"/>
        </w:tabs>
        <w:spacing w:after="0" w:line="240" w:lineRule="auto"/>
        <w:ind w:firstLine="709"/>
        <w:jc w:val="both"/>
        <w:rPr>
          <w:color w:val="000000"/>
        </w:rPr>
      </w:pPr>
      <w:r w:rsidRPr="000350F2">
        <w:rPr>
          <w:color w:val="000000"/>
        </w:rPr>
        <w:t>–</w:t>
      </w:r>
      <w:r w:rsidR="00AB6A6C" w:rsidRPr="000350F2">
        <w:rPr>
          <w:color w:val="000000"/>
        </w:rPr>
        <w:t xml:space="preserve">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r w:rsidR="00EE5F80" w:rsidRPr="000350F2">
        <w:rPr>
          <w:rStyle w:val="af4"/>
          <w:color w:val="000000"/>
        </w:rPr>
        <w:endnoteReference w:id="3"/>
      </w:r>
      <w:r w:rsidR="00EE5F80" w:rsidRPr="000350F2">
        <w:rPr>
          <w:color w:val="000000"/>
        </w:rPr>
        <w:t>;</w:t>
      </w:r>
    </w:p>
    <w:p w:rsidR="00EE5F80" w:rsidRPr="000350F2" w:rsidRDefault="00EE5F80" w:rsidP="0015702A">
      <w:pPr>
        <w:ind w:firstLine="709"/>
        <w:jc w:val="both"/>
        <w:rPr>
          <w:color w:val="000000"/>
          <w:shd w:val="clear" w:color="auto" w:fill="FFFFFF"/>
        </w:rPr>
      </w:pPr>
      <w:r w:rsidRPr="000350F2">
        <w:rPr>
          <w:color w:val="000000"/>
        </w:rPr>
        <w:t xml:space="preserve">– по </w:t>
      </w:r>
      <w:r w:rsidRPr="000350F2">
        <w:rPr>
          <w:color w:val="00000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EE5F80" w:rsidRPr="000350F2" w:rsidRDefault="00EE5F80" w:rsidP="0015702A">
      <w:pPr>
        <w:ind w:firstLine="709"/>
        <w:jc w:val="both"/>
        <w:rPr>
          <w:color w:val="000000"/>
          <w:shd w:val="clear" w:color="auto" w:fill="FFFFFF"/>
        </w:rPr>
      </w:pPr>
      <w:r w:rsidRPr="000350F2">
        <w:rPr>
          <w:color w:val="000000"/>
        </w:rPr>
        <w:t xml:space="preserve">– по </w:t>
      </w:r>
      <w:r w:rsidRPr="000350F2">
        <w:rPr>
          <w:color w:val="000000"/>
          <w:shd w:val="clear" w:color="auto" w:fill="FFFFFF"/>
        </w:rPr>
        <w:t>содержанию специальных знаков, надписей, содержащих информацию, необходимую для эксплуатации инженерных сооружений;</w:t>
      </w:r>
    </w:p>
    <w:p w:rsidR="00AB6A6C" w:rsidRPr="000350F2" w:rsidRDefault="00EE5F80" w:rsidP="0015702A">
      <w:pPr>
        <w:ind w:firstLine="709"/>
        <w:jc w:val="both"/>
        <w:rPr>
          <w:color w:val="000000"/>
        </w:rPr>
      </w:pPr>
      <w:r w:rsidRPr="000350F2">
        <w:rPr>
          <w:color w:val="000000"/>
        </w:rPr>
        <w:t>– по осуществлению земляных работ в соответствии с разрешением на осуществление земляных работ</w:t>
      </w:r>
      <w:r w:rsidRPr="000350F2">
        <w:rPr>
          <w:rStyle w:val="af4"/>
          <w:color w:val="000000"/>
        </w:rPr>
        <w:endnoteReference w:id="4"/>
      </w:r>
      <w:r w:rsidRPr="000350F2">
        <w:rPr>
          <w:color w:val="000000"/>
        </w:rPr>
        <w:t>,</w:t>
      </w:r>
      <w:r w:rsidR="00AB6A6C" w:rsidRPr="000350F2">
        <w:rPr>
          <w:color w:val="000000"/>
        </w:rPr>
        <w:t xml:space="preserve"> выдаваемым в соответствии с порядком осуществления земляных работ, установленным нормативными правовыми актами </w:t>
      </w:r>
      <w:r w:rsidR="0015702A" w:rsidRPr="000350F2">
        <w:t>Иркутской области</w:t>
      </w:r>
      <w:r w:rsidR="00AB6A6C" w:rsidRPr="000350F2">
        <w:rPr>
          <w:i/>
          <w:iCs/>
        </w:rPr>
        <w:t xml:space="preserve"> </w:t>
      </w:r>
      <w:r w:rsidR="00AB6A6C" w:rsidRPr="000350F2">
        <w:rPr>
          <w:color w:val="000000"/>
        </w:rPr>
        <w:t>и Правилами благоустройства;</w:t>
      </w:r>
    </w:p>
    <w:p w:rsidR="00AB6A6C" w:rsidRPr="000350F2" w:rsidRDefault="00F07618" w:rsidP="0015702A">
      <w:pPr>
        <w:ind w:firstLine="709"/>
        <w:jc w:val="both"/>
        <w:rPr>
          <w:color w:val="000000"/>
        </w:rPr>
      </w:pPr>
      <w:r w:rsidRPr="000350F2">
        <w:rPr>
          <w:color w:val="000000"/>
        </w:rPr>
        <w:t>–</w:t>
      </w:r>
      <w:r w:rsidR="00AB6A6C" w:rsidRPr="000350F2">
        <w:rPr>
          <w:color w:val="000000"/>
        </w:rPr>
        <w:t xml:space="preserve">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AB6A6C" w:rsidRPr="000350F2" w:rsidRDefault="00F07618" w:rsidP="0015702A">
      <w:pPr>
        <w:ind w:firstLine="709"/>
        <w:jc w:val="both"/>
        <w:rPr>
          <w:color w:val="000000"/>
        </w:rPr>
      </w:pPr>
      <w:r w:rsidRPr="000350F2">
        <w:rPr>
          <w:color w:val="000000"/>
        </w:rPr>
        <w:lastRenderedPageBreak/>
        <w:t>–</w:t>
      </w:r>
      <w:r w:rsidR="00AB6A6C" w:rsidRPr="000350F2">
        <w:rPr>
          <w:color w:val="000000"/>
        </w:rPr>
        <w:t xml:space="preserve"> по направлению в администрацию уведомления о проведении работ в результате аварий в срок, установленный нормативными правовыми актами</w:t>
      </w:r>
      <w:r w:rsidR="0015702A" w:rsidRPr="000350F2">
        <w:t xml:space="preserve"> Иркутской области</w:t>
      </w:r>
      <w:r w:rsidR="00AB6A6C" w:rsidRPr="000350F2">
        <w:rPr>
          <w:color w:val="000000"/>
        </w:rPr>
        <w:t>;</w:t>
      </w:r>
    </w:p>
    <w:p w:rsidR="00AB6A6C" w:rsidRPr="000350F2" w:rsidRDefault="00F07618" w:rsidP="0015702A">
      <w:pPr>
        <w:ind w:firstLine="709"/>
        <w:jc w:val="both"/>
        <w:rPr>
          <w:color w:val="000000"/>
          <w:shd w:val="clear" w:color="auto" w:fill="FFFFFF"/>
        </w:rPr>
      </w:pPr>
      <w:r w:rsidRPr="000350F2">
        <w:rPr>
          <w:color w:val="000000"/>
          <w:shd w:val="clear" w:color="auto" w:fill="FFFFFF"/>
        </w:rPr>
        <w:t>–</w:t>
      </w:r>
      <w:r w:rsidR="00AB6A6C" w:rsidRPr="000350F2">
        <w:rPr>
          <w:color w:val="000000"/>
          <w:shd w:val="clear" w:color="auto" w:fill="FFFFFF"/>
        </w:rPr>
        <w:t xml:space="preserve"> о недопустимости </w:t>
      </w:r>
      <w:r w:rsidR="00AB6A6C" w:rsidRPr="000350F2">
        <w:rPr>
          <w:color w:val="000000"/>
        </w:rPr>
        <w:t>размещения транспортных ср</w:t>
      </w:r>
      <w:r w:rsidR="008E0BEB" w:rsidRPr="000350F2">
        <w:rPr>
          <w:color w:val="000000"/>
        </w:rPr>
        <w:t>едств на газоне или иной озелене</w:t>
      </w:r>
      <w:r w:rsidR="00AB6A6C" w:rsidRPr="000350F2">
        <w:rPr>
          <w:color w:val="000000"/>
        </w:rPr>
        <w:t>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AB6A6C" w:rsidRPr="000350F2" w:rsidRDefault="00AB6A6C" w:rsidP="0015702A">
      <w:pPr>
        <w:pStyle w:val="2"/>
        <w:tabs>
          <w:tab w:val="left" w:pos="1200"/>
        </w:tabs>
        <w:spacing w:after="0" w:line="240" w:lineRule="auto"/>
        <w:ind w:firstLine="709"/>
        <w:jc w:val="both"/>
        <w:rPr>
          <w:color w:val="000000"/>
        </w:rPr>
      </w:pPr>
      <w:r w:rsidRPr="000350F2">
        <w:rPr>
          <w:color w:val="000000"/>
        </w:rPr>
        <w:t xml:space="preserve">3) обязательные требования по уборке территории </w:t>
      </w:r>
      <w:r w:rsidR="00C25102">
        <w:rPr>
          <w:color w:val="000000"/>
        </w:rPr>
        <w:t>Масляногорского сельского поселения Зиминского района</w:t>
      </w:r>
      <w:r w:rsidRPr="000350F2">
        <w:rPr>
          <w:color w:val="000000"/>
        </w:rPr>
        <w:t xml:space="preserve"> в зимний период, включая контроль проведения мероприятий по очистке от снега, наледи и сосулек кровель зданий, сооружений; </w:t>
      </w:r>
    </w:p>
    <w:p w:rsidR="00AB6A6C" w:rsidRPr="000350F2" w:rsidRDefault="00AB6A6C" w:rsidP="0015702A">
      <w:pPr>
        <w:pStyle w:val="2"/>
        <w:tabs>
          <w:tab w:val="left" w:pos="1200"/>
        </w:tabs>
        <w:spacing w:after="0" w:line="240" w:lineRule="auto"/>
        <w:ind w:firstLine="709"/>
        <w:jc w:val="both"/>
        <w:rPr>
          <w:color w:val="000000"/>
        </w:rPr>
      </w:pPr>
      <w:r w:rsidRPr="000350F2">
        <w:rPr>
          <w:color w:val="000000"/>
        </w:rPr>
        <w:t xml:space="preserve">4) обязательные требования по уборке территории </w:t>
      </w:r>
      <w:r w:rsidR="00C25102">
        <w:rPr>
          <w:color w:val="000000"/>
        </w:rPr>
        <w:t>Масляногорского сельского поселения Зиминского района</w:t>
      </w:r>
      <w:r w:rsidRPr="000350F2">
        <w:rPr>
          <w:color w:val="000000"/>
        </w:rPr>
        <w:t xml:space="preserve"> в летний период, включая обязательные требования по </w:t>
      </w:r>
      <w:r w:rsidRPr="000350F2">
        <w:rPr>
          <w:rFonts w:eastAsia="Calibri"/>
          <w:bCs/>
          <w:color w:val="000000"/>
          <w:lang w:eastAsia="en-US"/>
        </w:rPr>
        <w:t>выявлению карантинных, ядовитых и сорных растений, борьбе с ними, локализации, ликвидации их очагов</w:t>
      </w:r>
      <w:r w:rsidRPr="000350F2">
        <w:rPr>
          <w:color w:val="000000"/>
        </w:rPr>
        <w:t>;</w:t>
      </w:r>
    </w:p>
    <w:p w:rsidR="00AB6A6C" w:rsidRPr="000350F2" w:rsidRDefault="00AB6A6C" w:rsidP="0015702A">
      <w:pPr>
        <w:pStyle w:val="2"/>
        <w:tabs>
          <w:tab w:val="left" w:pos="1200"/>
        </w:tabs>
        <w:spacing w:after="0" w:line="240" w:lineRule="auto"/>
        <w:ind w:firstLine="709"/>
        <w:jc w:val="both"/>
        <w:rPr>
          <w:color w:val="000000"/>
        </w:rPr>
      </w:pPr>
      <w:r w:rsidRPr="000350F2">
        <w:rPr>
          <w:color w:val="000000"/>
        </w:rPr>
        <w:t xml:space="preserve">5) дополнительные обязательные требования </w:t>
      </w:r>
      <w:r w:rsidRPr="000350F2">
        <w:rPr>
          <w:color w:val="000000"/>
          <w:shd w:val="clear" w:color="auto" w:fill="FFFFFF"/>
        </w:rPr>
        <w:t>пожарной безопасности</w:t>
      </w:r>
      <w:r w:rsidRPr="000350F2">
        <w:rPr>
          <w:color w:val="000000"/>
        </w:rPr>
        <w:t xml:space="preserve"> в </w:t>
      </w:r>
      <w:r w:rsidRPr="000350F2">
        <w:rPr>
          <w:color w:val="000000"/>
          <w:shd w:val="clear" w:color="auto" w:fill="FFFFFF"/>
        </w:rPr>
        <w:t xml:space="preserve">период действия особого противопожарного режима; </w:t>
      </w:r>
    </w:p>
    <w:p w:rsidR="00AB6A6C" w:rsidRPr="000350F2" w:rsidRDefault="00AB6A6C" w:rsidP="0015702A">
      <w:pPr>
        <w:pStyle w:val="2"/>
        <w:tabs>
          <w:tab w:val="left" w:pos="1200"/>
        </w:tabs>
        <w:spacing w:after="0" w:line="240" w:lineRule="auto"/>
        <w:ind w:firstLine="709"/>
        <w:jc w:val="both"/>
        <w:rPr>
          <w:color w:val="000000"/>
        </w:rPr>
      </w:pPr>
      <w:r w:rsidRPr="000350F2">
        <w:rPr>
          <w:bCs/>
          <w:color w:val="000000"/>
        </w:rPr>
        <w:t xml:space="preserve">6) </w:t>
      </w:r>
      <w:r w:rsidRPr="000350F2">
        <w:rPr>
          <w:color w:val="000000"/>
        </w:rPr>
        <w:t xml:space="preserve">обязательные требования по </w:t>
      </w:r>
      <w:r w:rsidRPr="000350F2">
        <w:rPr>
          <w:bCs/>
          <w:color w:val="000000"/>
        </w:rPr>
        <w:t>прокладке, переустройству, ремонту и содержанию подземных коммуникаций на территориях общего пользования</w:t>
      </w:r>
      <w:r w:rsidRPr="000350F2">
        <w:rPr>
          <w:color w:val="000000"/>
        </w:rPr>
        <w:t>;</w:t>
      </w:r>
    </w:p>
    <w:p w:rsidR="00AB6A6C" w:rsidRPr="000350F2" w:rsidRDefault="00AB6A6C" w:rsidP="0015702A">
      <w:pPr>
        <w:pStyle w:val="2"/>
        <w:tabs>
          <w:tab w:val="left" w:pos="1200"/>
        </w:tabs>
        <w:spacing w:after="0" w:line="240" w:lineRule="auto"/>
        <w:ind w:firstLine="709"/>
        <w:jc w:val="both"/>
        <w:rPr>
          <w:color w:val="000000"/>
        </w:rPr>
      </w:pPr>
      <w:r w:rsidRPr="000350F2">
        <w:rPr>
          <w:color w:val="000000"/>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r w:rsidR="00EE5F80" w:rsidRPr="000350F2">
        <w:rPr>
          <w:rStyle w:val="af4"/>
          <w:color w:val="000000"/>
        </w:rPr>
        <w:endnoteReference w:id="5"/>
      </w:r>
      <w:r w:rsidR="00EE5F80" w:rsidRPr="000350F2">
        <w:rPr>
          <w:color w:val="000000"/>
        </w:rPr>
        <w:t>;</w:t>
      </w:r>
    </w:p>
    <w:p w:rsidR="00AB6A6C" w:rsidRPr="000350F2" w:rsidRDefault="00AB6A6C" w:rsidP="0015702A">
      <w:pPr>
        <w:pStyle w:val="2"/>
        <w:tabs>
          <w:tab w:val="left" w:pos="1200"/>
        </w:tabs>
        <w:spacing w:after="0" w:line="240" w:lineRule="auto"/>
        <w:ind w:firstLine="709"/>
        <w:jc w:val="both"/>
        <w:rPr>
          <w:color w:val="000000"/>
        </w:rPr>
      </w:pPr>
      <w:r w:rsidRPr="000350F2">
        <w:rPr>
          <w:rFonts w:eastAsia="Calibri"/>
          <w:bCs/>
          <w:color w:val="000000"/>
          <w:lang w:eastAsia="en-US"/>
        </w:rPr>
        <w:t xml:space="preserve">8) </w:t>
      </w:r>
      <w:r w:rsidRPr="000350F2">
        <w:rPr>
          <w:color w:val="000000"/>
        </w:rPr>
        <w:t>обязательные требования по</w:t>
      </w:r>
      <w:r w:rsidRPr="000350F2">
        <w:rPr>
          <w:rFonts w:eastAsia="Calibri"/>
          <w:bCs/>
          <w:color w:val="000000"/>
          <w:lang w:eastAsia="en-US"/>
        </w:rPr>
        <w:t xml:space="preserve"> </w:t>
      </w:r>
      <w:r w:rsidRPr="000350F2">
        <w:rPr>
          <w:color w:val="000000"/>
        </w:rPr>
        <w:t>складированию твердых коммунальных отходов;</w:t>
      </w:r>
    </w:p>
    <w:p w:rsidR="00AB6A6C" w:rsidRPr="000350F2" w:rsidRDefault="00AB6A6C" w:rsidP="0015702A">
      <w:pPr>
        <w:pStyle w:val="2"/>
        <w:tabs>
          <w:tab w:val="left" w:pos="1200"/>
        </w:tabs>
        <w:spacing w:after="0" w:line="240" w:lineRule="auto"/>
        <w:ind w:firstLine="709"/>
        <w:jc w:val="both"/>
        <w:rPr>
          <w:color w:val="000000"/>
        </w:rPr>
      </w:pPr>
      <w:r w:rsidRPr="000350F2">
        <w:rPr>
          <w:color w:val="000000"/>
        </w:rPr>
        <w:t>9) обязательные требования по</w:t>
      </w:r>
      <w:r w:rsidRPr="000350F2">
        <w:rPr>
          <w:rFonts w:eastAsia="Calibri"/>
          <w:bCs/>
          <w:color w:val="000000"/>
          <w:lang w:eastAsia="en-US"/>
        </w:rPr>
        <w:t xml:space="preserve"> </w:t>
      </w:r>
      <w:r w:rsidRPr="000350F2">
        <w:rPr>
          <w:bCs/>
          <w:color w:val="000000"/>
        </w:rPr>
        <w:t>выгулу животных</w:t>
      </w:r>
      <w:r w:rsidRPr="000350F2">
        <w:rPr>
          <w:color w:val="000000"/>
        </w:rPr>
        <w:t xml:space="preserve"> и требования о недопустимости </w:t>
      </w:r>
      <w:r w:rsidRPr="000350F2">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AB6A6C" w:rsidRPr="000350F2" w:rsidRDefault="00AB6A6C" w:rsidP="0015702A">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Администрация осуществляет контроль за соблюдением исполнения предписаний об устранении нарушений обязательных требований</w:t>
      </w:r>
      <w:r w:rsidR="00A93C79" w:rsidRPr="000350F2">
        <w:rPr>
          <w:rFonts w:ascii="Times New Roman" w:hAnsi="Times New Roman" w:cs="Times New Roman"/>
          <w:color w:val="000000"/>
          <w:sz w:val="24"/>
          <w:szCs w:val="24"/>
        </w:rPr>
        <w:t xml:space="preserve">, выданных должностными лицами </w:t>
      </w:r>
      <w:r w:rsidRPr="000350F2">
        <w:rPr>
          <w:rFonts w:ascii="Times New Roman" w:hAnsi="Times New Roman" w:cs="Times New Roman"/>
          <w:color w:val="000000"/>
          <w:sz w:val="24"/>
          <w:szCs w:val="24"/>
        </w:rPr>
        <w:t>в пределах их компетенции.</w:t>
      </w:r>
    </w:p>
    <w:p w:rsidR="00AB6A6C" w:rsidRPr="000350F2" w:rsidRDefault="00AB6A6C" w:rsidP="0015702A">
      <w:pPr>
        <w:widowControl w:val="0"/>
        <w:suppressAutoHyphens/>
        <w:autoSpaceDE w:val="0"/>
        <w:ind w:firstLine="709"/>
        <w:jc w:val="both"/>
        <w:rPr>
          <w:color w:val="000000"/>
        </w:rPr>
      </w:pPr>
      <w:r w:rsidRPr="000350F2">
        <w:rPr>
          <w:color w:val="000000"/>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AB6A6C" w:rsidRPr="000350F2" w:rsidRDefault="00AB6A6C" w:rsidP="0015702A">
      <w:pPr>
        <w:widowControl w:val="0"/>
        <w:suppressAutoHyphens/>
        <w:autoSpaceDE w:val="0"/>
        <w:ind w:firstLine="709"/>
        <w:jc w:val="both"/>
        <w:rPr>
          <w:color w:val="000000"/>
        </w:rPr>
      </w:pPr>
      <w:r w:rsidRPr="000350F2">
        <w:rPr>
          <w:color w:val="000000"/>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AB6A6C" w:rsidRPr="000350F2" w:rsidRDefault="00AB6A6C" w:rsidP="0015702A">
      <w:pPr>
        <w:widowControl w:val="0"/>
        <w:suppressAutoHyphens/>
        <w:autoSpaceDE w:val="0"/>
        <w:ind w:firstLine="709"/>
        <w:jc w:val="both"/>
        <w:rPr>
          <w:color w:val="000000"/>
        </w:rPr>
      </w:pPr>
      <w:r w:rsidRPr="000350F2">
        <w:rPr>
          <w:color w:val="000000"/>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AB6A6C" w:rsidRPr="000350F2" w:rsidRDefault="00AB6A6C" w:rsidP="0015702A">
      <w:pPr>
        <w:widowControl w:val="0"/>
        <w:suppressAutoHyphens/>
        <w:autoSpaceDE w:val="0"/>
        <w:ind w:firstLine="709"/>
        <w:jc w:val="both"/>
        <w:rPr>
          <w:color w:val="000000"/>
        </w:rPr>
      </w:pPr>
      <w:r w:rsidRPr="000350F2">
        <w:rPr>
          <w:color w:val="000000"/>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AB6A6C" w:rsidRPr="000350F2" w:rsidRDefault="00AB6A6C" w:rsidP="0015702A">
      <w:pPr>
        <w:widowControl w:val="0"/>
        <w:suppressAutoHyphens/>
        <w:autoSpaceDE w:val="0"/>
        <w:ind w:firstLine="709"/>
        <w:jc w:val="both"/>
        <w:rPr>
          <w:color w:val="000000"/>
        </w:rPr>
      </w:pPr>
      <w:r w:rsidRPr="000350F2">
        <w:rPr>
          <w:color w:val="000000"/>
        </w:rPr>
        <w:t>3) дворовые территории;</w:t>
      </w:r>
    </w:p>
    <w:p w:rsidR="00AB6A6C" w:rsidRPr="000350F2" w:rsidRDefault="00AB6A6C" w:rsidP="0015702A">
      <w:pPr>
        <w:widowControl w:val="0"/>
        <w:suppressAutoHyphens/>
        <w:autoSpaceDE w:val="0"/>
        <w:ind w:firstLine="709"/>
        <w:jc w:val="both"/>
        <w:rPr>
          <w:color w:val="000000"/>
        </w:rPr>
      </w:pPr>
      <w:r w:rsidRPr="000350F2">
        <w:rPr>
          <w:color w:val="000000"/>
        </w:rPr>
        <w:t>4) детские и спортивные площадки;</w:t>
      </w:r>
    </w:p>
    <w:p w:rsidR="00AB6A6C" w:rsidRPr="000350F2" w:rsidRDefault="00AB6A6C" w:rsidP="0015702A">
      <w:pPr>
        <w:widowControl w:val="0"/>
        <w:suppressAutoHyphens/>
        <w:autoSpaceDE w:val="0"/>
        <w:ind w:firstLine="709"/>
        <w:jc w:val="both"/>
        <w:rPr>
          <w:color w:val="000000"/>
        </w:rPr>
      </w:pPr>
      <w:r w:rsidRPr="000350F2">
        <w:rPr>
          <w:color w:val="000000"/>
        </w:rPr>
        <w:t>5) площадки для выгула животных;</w:t>
      </w:r>
    </w:p>
    <w:p w:rsidR="00AB6A6C" w:rsidRPr="000350F2" w:rsidRDefault="00AB6A6C" w:rsidP="0015702A">
      <w:pPr>
        <w:widowControl w:val="0"/>
        <w:suppressAutoHyphens/>
        <w:autoSpaceDE w:val="0"/>
        <w:ind w:firstLine="709"/>
        <w:jc w:val="both"/>
        <w:rPr>
          <w:color w:val="000000"/>
        </w:rPr>
      </w:pPr>
      <w:r w:rsidRPr="000350F2">
        <w:rPr>
          <w:color w:val="000000"/>
        </w:rPr>
        <w:t>6) парковки (парковочные места);</w:t>
      </w:r>
    </w:p>
    <w:p w:rsidR="00AB6A6C" w:rsidRPr="000350F2" w:rsidRDefault="00AB6A6C" w:rsidP="0015702A">
      <w:pPr>
        <w:widowControl w:val="0"/>
        <w:suppressAutoHyphens/>
        <w:autoSpaceDE w:val="0"/>
        <w:ind w:firstLine="709"/>
        <w:jc w:val="both"/>
        <w:rPr>
          <w:color w:val="000000"/>
        </w:rPr>
      </w:pPr>
      <w:r w:rsidRPr="000350F2">
        <w:rPr>
          <w:color w:val="000000"/>
        </w:rPr>
        <w:t>7) парки, скверы, иные зеленые зоны;</w:t>
      </w:r>
    </w:p>
    <w:p w:rsidR="00AB6A6C" w:rsidRPr="000350F2" w:rsidRDefault="00AB6A6C" w:rsidP="0015702A">
      <w:pPr>
        <w:widowControl w:val="0"/>
        <w:suppressAutoHyphens/>
        <w:autoSpaceDE w:val="0"/>
        <w:ind w:firstLine="709"/>
        <w:jc w:val="both"/>
        <w:rPr>
          <w:color w:val="000000"/>
        </w:rPr>
      </w:pPr>
      <w:r w:rsidRPr="000350F2">
        <w:rPr>
          <w:color w:val="000000"/>
        </w:rPr>
        <w:t>8) технические и санитарно-защитные зоны;</w:t>
      </w:r>
    </w:p>
    <w:p w:rsidR="00AB6A6C" w:rsidRPr="000350F2" w:rsidRDefault="00AB6A6C" w:rsidP="0015702A">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bCs/>
          <w:color w:val="000000"/>
          <w:sz w:val="24"/>
          <w:szCs w:val="24"/>
        </w:rPr>
        <w:lastRenderedPageBreak/>
        <w:t>1.8.</w:t>
      </w:r>
      <w:r w:rsidRPr="000350F2">
        <w:rPr>
          <w:rFonts w:ascii="Times New Roman" w:hAnsi="Times New Roman" w:cs="Times New Roman"/>
          <w:color w:val="000000"/>
          <w:sz w:val="24"/>
          <w:szCs w:val="24"/>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 xml:space="preserve">Администрацией </w:t>
      </w:r>
      <w:r w:rsidRPr="000350F2">
        <w:rPr>
          <w:rFonts w:ascii="Times New Roman" w:hAnsi="Times New Roman" w:cs="Times New Roman"/>
          <w:bCs/>
          <w:color w:val="000000"/>
          <w:sz w:val="24"/>
          <w:szCs w:val="24"/>
        </w:rPr>
        <w:t xml:space="preserve">осуществляется отнесение объектов контроля </w:t>
      </w:r>
      <w:r w:rsidRPr="000350F2">
        <w:rPr>
          <w:rFonts w:ascii="Times New Roman" w:hAnsi="Times New Roman" w:cs="Times New Roman"/>
          <w:color w:val="000000"/>
          <w:sz w:val="24"/>
          <w:szCs w:val="24"/>
        </w:rPr>
        <w:t xml:space="preserve">в сфере благоустройства </w:t>
      </w:r>
      <w:r w:rsidRPr="000350F2">
        <w:rPr>
          <w:rFonts w:ascii="Times New Roman" w:hAnsi="Times New Roman" w:cs="Times New Roman"/>
          <w:bCs/>
          <w:color w:val="000000"/>
          <w:sz w:val="24"/>
          <w:szCs w:val="24"/>
        </w:rPr>
        <w:t>к определенной категории риска в соответствии с настоящим Положением.</w:t>
      </w:r>
    </w:p>
    <w:p w:rsidR="00AB6A6C" w:rsidRPr="000350F2" w:rsidRDefault="00AB6A6C" w:rsidP="0015702A">
      <w:pPr>
        <w:pStyle w:val="ConsPlusNormal"/>
        <w:ind w:firstLine="709"/>
        <w:jc w:val="both"/>
        <w:rPr>
          <w:rFonts w:ascii="Times New Roman" w:hAnsi="Times New Roman" w:cs="Times New Roman"/>
          <w:color w:val="000000"/>
          <w:sz w:val="24"/>
          <w:szCs w:val="24"/>
        </w:rPr>
      </w:pPr>
    </w:p>
    <w:p w:rsidR="00EE5F80" w:rsidRPr="000350F2" w:rsidRDefault="008E0BEB" w:rsidP="0015702A">
      <w:pPr>
        <w:pStyle w:val="ConsPlusNormal"/>
        <w:ind w:firstLine="0"/>
        <w:jc w:val="center"/>
        <w:rPr>
          <w:rFonts w:ascii="Times New Roman" w:hAnsi="Times New Roman" w:cs="Times New Roman"/>
          <w:b/>
          <w:bCs/>
          <w:color w:val="000000"/>
          <w:sz w:val="24"/>
          <w:szCs w:val="24"/>
        </w:rPr>
      </w:pPr>
      <w:r w:rsidRPr="000350F2">
        <w:rPr>
          <w:rFonts w:ascii="Times New Roman" w:hAnsi="Times New Roman" w:cs="Times New Roman"/>
          <w:b/>
          <w:bCs/>
          <w:color w:val="000000"/>
          <w:sz w:val="24"/>
          <w:szCs w:val="24"/>
        </w:rPr>
        <w:t xml:space="preserve">Раздел </w:t>
      </w:r>
      <w:r w:rsidR="00AB6A6C" w:rsidRPr="000350F2">
        <w:rPr>
          <w:rFonts w:ascii="Times New Roman" w:hAnsi="Times New Roman" w:cs="Times New Roman"/>
          <w:b/>
          <w:bCs/>
          <w:color w:val="000000"/>
          <w:sz w:val="24"/>
          <w:szCs w:val="24"/>
        </w:rPr>
        <w:t>2. Управление рисками причинения вреда (ущерба) охраняемым законом ценностям при осуществлении контроля в сфере благоустройства</w:t>
      </w:r>
      <w:r w:rsidR="00EE5F80" w:rsidRPr="000350F2">
        <w:rPr>
          <w:rStyle w:val="af4"/>
          <w:rFonts w:ascii="Times New Roman" w:hAnsi="Times New Roman" w:cs="Times New Roman"/>
          <w:b/>
          <w:bCs/>
          <w:color w:val="000000"/>
          <w:sz w:val="24"/>
          <w:szCs w:val="24"/>
        </w:rPr>
        <w:endnoteReference w:id="6"/>
      </w:r>
    </w:p>
    <w:p w:rsidR="00AB6A6C" w:rsidRPr="000350F2" w:rsidRDefault="00AB6A6C" w:rsidP="0015702A">
      <w:pPr>
        <w:pStyle w:val="ConsPlusNormal"/>
        <w:ind w:firstLine="0"/>
        <w:jc w:val="center"/>
        <w:rPr>
          <w:rFonts w:ascii="Times New Roman" w:hAnsi="Times New Roman" w:cs="Times New Roman"/>
          <w:color w:val="000000"/>
          <w:sz w:val="24"/>
          <w:szCs w:val="24"/>
        </w:rPr>
      </w:pP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2.1. Администрация осуществляет контроль в сфере благоустройства на основе управления рисками причинения вреда (ущерба).</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7" w:history="1">
        <w:r w:rsidRPr="000350F2">
          <w:rPr>
            <w:rStyle w:val="a3"/>
            <w:rFonts w:ascii="Times New Roman" w:hAnsi="Times New Roman" w:cs="Times New Roman"/>
            <w:color w:val="000000"/>
            <w:sz w:val="24"/>
            <w:szCs w:val="24"/>
            <w:u w:val="none"/>
          </w:rPr>
          <w:t>законо</w:t>
        </w:r>
      </w:hyperlink>
      <w:r w:rsidRPr="000350F2">
        <w:rPr>
          <w:rFonts w:ascii="Times New Roman" w:hAnsi="Times New Roman" w:cs="Times New Roman"/>
          <w:color w:val="000000"/>
          <w:sz w:val="24"/>
          <w:szCs w:val="24"/>
        </w:rPr>
        <w:t>м</w:t>
      </w:r>
      <w:r w:rsidR="008E0BEB" w:rsidRPr="000350F2">
        <w:rPr>
          <w:rFonts w:ascii="Times New Roman" w:hAnsi="Times New Roman" w:cs="Times New Roman"/>
          <w:color w:val="000000"/>
          <w:sz w:val="24"/>
          <w:szCs w:val="24"/>
        </w:rPr>
        <w:t xml:space="preserve"> № </w:t>
      </w:r>
      <w:r w:rsidRPr="000350F2">
        <w:rPr>
          <w:rFonts w:ascii="Times New Roman" w:hAnsi="Times New Roman" w:cs="Times New Roman"/>
          <w:color w:val="000000"/>
          <w:sz w:val="24"/>
          <w:szCs w:val="24"/>
        </w:rPr>
        <w:t>248-ФЗ.</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w:t>
      </w:r>
      <w:r w:rsidR="008E0BEB" w:rsidRPr="000350F2">
        <w:rPr>
          <w:rFonts w:ascii="Times New Roman" w:hAnsi="Times New Roman" w:cs="Times New Roman"/>
          <w:color w:val="000000"/>
          <w:sz w:val="24"/>
          <w:szCs w:val="24"/>
        </w:rPr>
        <w:t>а осуществляется в соответствии</w:t>
      </w:r>
      <w:r w:rsidR="001F1F63" w:rsidRPr="000350F2">
        <w:rPr>
          <w:rFonts w:ascii="Times New Roman" w:hAnsi="Times New Roman" w:cs="Times New Roman"/>
          <w:color w:val="000000"/>
          <w:sz w:val="24"/>
          <w:szCs w:val="24"/>
        </w:rPr>
        <w:t xml:space="preserve"> </w:t>
      </w:r>
      <w:r w:rsidR="001F1F63" w:rsidRPr="000350F2">
        <w:rPr>
          <w:rFonts w:ascii="Times New Roman" w:hAnsi="Times New Roman" w:cs="Times New Roman"/>
          <w:color w:val="000000"/>
          <w:sz w:val="24"/>
          <w:szCs w:val="24"/>
          <w:lang w:val="en-US"/>
        </w:rPr>
        <w:t>c</w:t>
      </w:r>
      <w:r w:rsidR="001F1F63" w:rsidRPr="000350F2">
        <w:rPr>
          <w:rFonts w:ascii="Times New Roman" w:hAnsi="Times New Roman" w:cs="Times New Roman"/>
          <w:color w:val="000000"/>
          <w:sz w:val="24"/>
          <w:szCs w:val="24"/>
        </w:rPr>
        <w:t xml:space="preserve"> критериями </w:t>
      </w:r>
      <w:r w:rsidRPr="000350F2">
        <w:rPr>
          <w:rFonts w:ascii="Times New Roman" w:hAnsi="Times New Roman" w:cs="Times New Roman"/>
          <w:color w:val="000000"/>
          <w:sz w:val="24"/>
          <w:szCs w:val="24"/>
        </w:rPr>
        <w:t>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При отнесении администрацией объектов контроля к категориям риска используются в том числе:</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1) сведения, содержащиеся в Едином государственном реестре недвижимости;</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2) сведения, получаемые при проведении должностн</w:t>
      </w:r>
      <w:r w:rsidR="00A93C79" w:rsidRPr="000350F2">
        <w:rPr>
          <w:rFonts w:ascii="Times New Roman" w:hAnsi="Times New Roman" w:cs="Times New Roman"/>
          <w:color w:val="000000"/>
          <w:sz w:val="24"/>
          <w:szCs w:val="24"/>
        </w:rPr>
        <w:t xml:space="preserve">ыми лицами </w:t>
      </w:r>
      <w:r w:rsidRPr="000350F2">
        <w:rPr>
          <w:rFonts w:ascii="Times New Roman" w:hAnsi="Times New Roman" w:cs="Times New Roman"/>
          <w:color w:val="000000"/>
          <w:sz w:val="24"/>
          <w:szCs w:val="24"/>
        </w:rPr>
        <w:t>контрольных мероприятий без взаимодействия с контролируемыми лицами;</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3) иные сведения, содержащиеся в администрации.</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AE2333" w:rsidRPr="000350F2" w:rsidRDefault="00AE2333" w:rsidP="00AE2333">
      <w:pPr>
        <w:pStyle w:val="ConsPlusNormal"/>
        <w:ind w:firstLine="709"/>
        <w:jc w:val="both"/>
        <w:rPr>
          <w:rFonts w:ascii="Times New Roman" w:hAnsi="Times New Roman" w:cs="Times New Roman"/>
          <w:sz w:val="24"/>
          <w:szCs w:val="24"/>
        </w:rPr>
      </w:pPr>
      <w:r w:rsidRPr="000350F2">
        <w:rPr>
          <w:rFonts w:ascii="Times New Roman" w:hAnsi="Times New Roman" w:cs="Times New Roman"/>
          <w:sz w:val="24"/>
          <w:szCs w:val="24"/>
        </w:rPr>
        <w:t xml:space="preserve">1) инспекционный визит - для </w:t>
      </w:r>
      <w:r w:rsidR="00AA3F22" w:rsidRPr="000350F2">
        <w:rPr>
          <w:rFonts w:ascii="Times New Roman" w:hAnsi="Times New Roman" w:cs="Times New Roman"/>
          <w:sz w:val="24"/>
          <w:szCs w:val="24"/>
        </w:rPr>
        <w:t>объектов контроля</w:t>
      </w:r>
      <w:r w:rsidRPr="000350F2">
        <w:rPr>
          <w:rFonts w:ascii="Times New Roman" w:hAnsi="Times New Roman" w:cs="Times New Roman"/>
          <w:sz w:val="24"/>
          <w:szCs w:val="24"/>
        </w:rPr>
        <w:t xml:space="preserve">, отнесенных к категории среднего риска, - один раз в 3 года, для </w:t>
      </w:r>
      <w:r w:rsidR="00F61385" w:rsidRPr="000350F2">
        <w:rPr>
          <w:rFonts w:ascii="Times New Roman" w:hAnsi="Times New Roman" w:cs="Times New Roman"/>
          <w:sz w:val="24"/>
          <w:szCs w:val="24"/>
        </w:rPr>
        <w:t>объектов контроля</w:t>
      </w:r>
      <w:r w:rsidRPr="000350F2">
        <w:rPr>
          <w:rFonts w:ascii="Times New Roman" w:hAnsi="Times New Roman" w:cs="Times New Roman"/>
          <w:sz w:val="24"/>
          <w:szCs w:val="24"/>
        </w:rPr>
        <w:t>, отнесенных к категории умеренного риска, - один раз в 4 года;</w:t>
      </w:r>
    </w:p>
    <w:p w:rsidR="00AE2333" w:rsidRPr="000350F2" w:rsidRDefault="00AE2333" w:rsidP="00AE2333">
      <w:pPr>
        <w:pStyle w:val="ConsPlusNormal"/>
        <w:ind w:firstLine="709"/>
        <w:jc w:val="both"/>
        <w:rPr>
          <w:rFonts w:ascii="Times New Roman" w:hAnsi="Times New Roman" w:cs="Times New Roman"/>
          <w:sz w:val="24"/>
          <w:szCs w:val="24"/>
        </w:rPr>
      </w:pPr>
      <w:r w:rsidRPr="000350F2">
        <w:rPr>
          <w:rFonts w:ascii="Times New Roman" w:hAnsi="Times New Roman" w:cs="Times New Roman"/>
          <w:sz w:val="24"/>
          <w:szCs w:val="24"/>
        </w:rPr>
        <w:t xml:space="preserve">2) рейдовый осмотр - для </w:t>
      </w:r>
      <w:r w:rsidR="00AA3F22" w:rsidRPr="000350F2">
        <w:rPr>
          <w:rFonts w:ascii="Times New Roman" w:hAnsi="Times New Roman" w:cs="Times New Roman"/>
          <w:sz w:val="24"/>
          <w:szCs w:val="24"/>
        </w:rPr>
        <w:t>объектов контроля</w:t>
      </w:r>
      <w:r w:rsidRPr="000350F2">
        <w:rPr>
          <w:rFonts w:ascii="Times New Roman" w:hAnsi="Times New Roman" w:cs="Times New Roman"/>
          <w:sz w:val="24"/>
          <w:szCs w:val="24"/>
        </w:rPr>
        <w:t xml:space="preserve">, отнесенных к категории среднего риска, - один раз в 3 года, для </w:t>
      </w:r>
      <w:r w:rsidR="00F61385" w:rsidRPr="000350F2">
        <w:rPr>
          <w:rFonts w:ascii="Times New Roman" w:hAnsi="Times New Roman" w:cs="Times New Roman"/>
          <w:sz w:val="24"/>
          <w:szCs w:val="24"/>
        </w:rPr>
        <w:t>объектов контроля</w:t>
      </w:r>
      <w:r w:rsidRPr="000350F2">
        <w:rPr>
          <w:rFonts w:ascii="Times New Roman" w:hAnsi="Times New Roman" w:cs="Times New Roman"/>
          <w:sz w:val="24"/>
          <w:szCs w:val="24"/>
        </w:rPr>
        <w:t>, отнесенных к категории умеренного риска, - один раз в 4 года;</w:t>
      </w:r>
    </w:p>
    <w:p w:rsidR="00AE2333" w:rsidRPr="000350F2" w:rsidRDefault="00AE2333" w:rsidP="00AE2333">
      <w:pPr>
        <w:pStyle w:val="ConsPlusNormal"/>
        <w:ind w:firstLine="709"/>
        <w:jc w:val="both"/>
        <w:rPr>
          <w:rFonts w:ascii="Times New Roman" w:hAnsi="Times New Roman" w:cs="Times New Roman"/>
          <w:sz w:val="24"/>
          <w:szCs w:val="24"/>
        </w:rPr>
      </w:pPr>
      <w:r w:rsidRPr="000350F2">
        <w:rPr>
          <w:rFonts w:ascii="Times New Roman" w:hAnsi="Times New Roman" w:cs="Times New Roman"/>
          <w:sz w:val="24"/>
          <w:szCs w:val="24"/>
        </w:rPr>
        <w:t xml:space="preserve">3) документарная проверка - для </w:t>
      </w:r>
      <w:r w:rsidR="00AA3F22" w:rsidRPr="000350F2">
        <w:rPr>
          <w:rFonts w:ascii="Times New Roman" w:hAnsi="Times New Roman" w:cs="Times New Roman"/>
          <w:sz w:val="24"/>
          <w:szCs w:val="24"/>
        </w:rPr>
        <w:t>объектов контроля</w:t>
      </w:r>
      <w:r w:rsidRPr="000350F2">
        <w:rPr>
          <w:rFonts w:ascii="Times New Roman" w:hAnsi="Times New Roman" w:cs="Times New Roman"/>
          <w:sz w:val="24"/>
          <w:szCs w:val="24"/>
        </w:rPr>
        <w:t xml:space="preserve">, отнесенных к категории среднего риска, - один раз в 4 года, для </w:t>
      </w:r>
      <w:r w:rsidR="00F61385" w:rsidRPr="000350F2">
        <w:rPr>
          <w:rFonts w:ascii="Times New Roman" w:hAnsi="Times New Roman" w:cs="Times New Roman"/>
          <w:sz w:val="24"/>
          <w:szCs w:val="24"/>
        </w:rPr>
        <w:t>объектов контроля</w:t>
      </w:r>
      <w:r w:rsidRPr="000350F2">
        <w:rPr>
          <w:rFonts w:ascii="Times New Roman" w:hAnsi="Times New Roman" w:cs="Times New Roman"/>
          <w:sz w:val="24"/>
          <w:szCs w:val="24"/>
        </w:rPr>
        <w:t>, отнесенных к категории умеренного риска, - один раз в 5 лет;</w:t>
      </w:r>
    </w:p>
    <w:p w:rsidR="00AE2333" w:rsidRPr="000350F2" w:rsidRDefault="00AE2333" w:rsidP="00AE2333">
      <w:pPr>
        <w:pStyle w:val="ConsPlusNormal"/>
        <w:ind w:firstLine="709"/>
        <w:jc w:val="both"/>
        <w:rPr>
          <w:rFonts w:ascii="Times New Roman" w:hAnsi="Times New Roman" w:cs="Times New Roman"/>
          <w:sz w:val="24"/>
          <w:szCs w:val="24"/>
        </w:rPr>
      </w:pPr>
      <w:r w:rsidRPr="000350F2">
        <w:rPr>
          <w:rFonts w:ascii="Times New Roman" w:hAnsi="Times New Roman" w:cs="Times New Roman"/>
          <w:sz w:val="24"/>
          <w:szCs w:val="24"/>
        </w:rPr>
        <w:t xml:space="preserve">4) выездная проверка - для </w:t>
      </w:r>
      <w:r w:rsidR="00AA3F22" w:rsidRPr="000350F2">
        <w:rPr>
          <w:rFonts w:ascii="Times New Roman" w:hAnsi="Times New Roman" w:cs="Times New Roman"/>
          <w:sz w:val="24"/>
          <w:szCs w:val="24"/>
        </w:rPr>
        <w:t>объектов контроля</w:t>
      </w:r>
      <w:r w:rsidRPr="000350F2">
        <w:rPr>
          <w:rFonts w:ascii="Times New Roman" w:hAnsi="Times New Roman" w:cs="Times New Roman"/>
          <w:sz w:val="24"/>
          <w:szCs w:val="24"/>
        </w:rPr>
        <w:t xml:space="preserve">, отнесенных к категории среднего риска, - один раз в 5 лет, для </w:t>
      </w:r>
      <w:r w:rsidR="00F61385" w:rsidRPr="000350F2">
        <w:rPr>
          <w:rFonts w:ascii="Times New Roman" w:hAnsi="Times New Roman" w:cs="Times New Roman"/>
          <w:sz w:val="24"/>
          <w:szCs w:val="24"/>
        </w:rPr>
        <w:t>объектов контроля</w:t>
      </w:r>
      <w:r w:rsidRPr="000350F2">
        <w:rPr>
          <w:rFonts w:ascii="Times New Roman" w:hAnsi="Times New Roman" w:cs="Times New Roman"/>
          <w:sz w:val="24"/>
          <w:szCs w:val="24"/>
        </w:rPr>
        <w:t>, отнесенных к категории умеренного риска, - один раз в 6 лет.</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В отношении объектов контроля, отнесенных к категории низкого риска, плановые контрольные мероприятия не проводятся.</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Принятие решения об отнесении объектов контроля к категории низкого риска не требуется.</w:t>
      </w:r>
    </w:p>
    <w:p w:rsidR="002C68FC" w:rsidRPr="000350F2" w:rsidRDefault="00AB6A6C" w:rsidP="002C68FC">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 xml:space="preserve">2.5. </w:t>
      </w:r>
      <w:r w:rsidR="002C68FC" w:rsidRPr="000350F2">
        <w:rPr>
          <w:rFonts w:ascii="Times New Roman" w:hAnsi="Times New Roman" w:cs="Times New Roman"/>
          <w:sz w:val="24"/>
          <w:szCs w:val="24"/>
        </w:rPr>
        <w:t>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в соответствии с требованиями пункта 2.4 настоящего Положения.</w:t>
      </w:r>
    </w:p>
    <w:p w:rsidR="00AB6A6C" w:rsidRPr="000350F2" w:rsidRDefault="00AB6A6C" w:rsidP="0015702A">
      <w:pPr>
        <w:pStyle w:val="ConsPlusNormal"/>
        <w:ind w:firstLine="709"/>
        <w:jc w:val="both"/>
        <w:rPr>
          <w:rFonts w:ascii="Times New Roman" w:hAnsi="Times New Roman" w:cs="Times New Roman"/>
          <w:color w:val="000000" w:themeColor="text1"/>
          <w:sz w:val="24"/>
          <w:szCs w:val="24"/>
        </w:rPr>
      </w:pPr>
      <w:r w:rsidRPr="000350F2">
        <w:rPr>
          <w:rFonts w:ascii="Times New Roman" w:hAnsi="Times New Roman" w:cs="Times New Roman"/>
          <w:sz w:val="24"/>
          <w:szCs w:val="24"/>
        </w:rPr>
        <w:lastRenderedPageBreak/>
        <w:t xml:space="preserve">В случае если ранее плановые контрольные мероприятия в отношении </w:t>
      </w:r>
      <w:r w:rsidRPr="000350F2">
        <w:rPr>
          <w:rFonts w:ascii="Times New Roman" w:hAnsi="Times New Roman" w:cs="Times New Roman"/>
          <w:color w:val="000000" w:themeColor="text1"/>
          <w:sz w:val="24"/>
          <w:szCs w:val="24"/>
        </w:rPr>
        <w:t xml:space="preserve">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0350F2">
        <w:rPr>
          <w:rFonts w:ascii="Times New Roman" w:hAnsi="Times New Roman" w:cs="Times New Roman"/>
          <w:color w:val="000000"/>
          <w:sz w:val="24"/>
          <w:szCs w:val="24"/>
        </w:rPr>
        <w:t>Правилами благоустройства.</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2.6. По запросу правообладателя объ</w:t>
      </w:r>
      <w:r w:rsidR="00A93C79" w:rsidRPr="000350F2">
        <w:rPr>
          <w:rFonts w:ascii="Times New Roman" w:hAnsi="Times New Roman" w:cs="Times New Roman"/>
          <w:color w:val="000000"/>
          <w:sz w:val="24"/>
          <w:szCs w:val="24"/>
        </w:rPr>
        <w:t xml:space="preserve">екта контроля должностные лица </w:t>
      </w:r>
      <w:r w:rsidRPr="000350F2">
        <w:rPr>
          <w:rFonts w:ascii="Times New Roman" w:hAnsi="Times New Roman" w:cs="Times New Roman"/>
          <w:color w:val="000000"/>
          <w:sz w:val="24"/>
          <w:szCs w:val="24"/>
        </w:rPr>
        <w:t>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0350F2">
        <w:rPr>
          <w:rFonts w:ascii="Times New Roman" w:hAnsi="Times New Roman" w:cs="Times New Roman"/>
          <w:color w:val="000000"/>
          <w:sz w:val="24"/>
          <w:szCs w:val="24"/>
          <w:shd w:val="clear" w:color="auto" w:fill="FFFFFF"/>
        </w:rPr>
        <w:t xml:space="preserve"> Доступ к специальному разделу должен осуществляться с главной (основной) страницы </w:t>
      </w:r>
      <w:r w:rsidRPr="000350F2">
        <w:rPr>
          <w:rFonts w:ascii="Times New Roman" w:hAnsi="Times New Roman" w:cs="Times New Roman"/>
          <w:color w:val="000000"/>
          <w:sz w:val="24"/>
          <w:szCs w:val="24"/>
        </w:rPr>
        <w:t>официального сайта администрации.</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2.8. Перечни объектов контроля содержат следующую информацию:</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2) присвоенная категория риска;</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3) реквизиты решения о присвоении объекту контроля категории риска.</w:t>
      </w:r>
    </w:p>
    <w:p w:rsidR="00AB6A6C" w:rsidRPr="000350F2" w:rsidRDefault="00AB6A6C" w:rsidP="0015702A">
      <w:pPr>
        <w:pStyle w:val="ConsPlusNormal"/>
        <w:ind w:firstLine="709"/>
        <w:jc w:val="both"/>
        <w:rPr>
          <w:rFonts w:ascii="Times New Roman" w:hAnsi="Times New Roman" w:cs="Times New Roman"/>
          <w:b/>
          <w:bCs/>
          <w:color w:val="000000"/>
          <w:sz w:val="24"/>
          <w:szCs w:val="24"/>
        </w:rPr>
      </w:pPr>
    </w:p>
    <w:p w:rsidR="00AB6A6C" w:rsidRPr="000350F2" w:rsidRDefault="008E0BEB" w:rsidP="0015702A">
      <w:pPr>
        <w:pStyle w:val="ConsPlusNormal"/>
        <w:ind w:firstLine="0"/>
        <w:jc w:val="center"/>
        <w:rPr>
          <w:rFonts w:ascii="Times New Roman" w:hAnsi="Times New Roman" w:cs="Times New Roman"/>
          <w:b/>
          <w:bCs/>
          <w:color w:val="000000"/>
          <w:sz w:val="24"/>
          <w:szCs w:val="24"/>
        </w:rPr>
      </w:pPr>
      <w:r w:rsidRPr="000350F2">
        <w:rPr>
          <w:rFonts w:ascii="Times New Roman" w:hAnsi="Times New Roman" w:cs="Times New Roman"/>
          <w:b/>
          <w:bCs/>
          <w:color w:val="000000"/>
          <w:sz w:val="24"/>
          <w:szCs w:val="24"/>
        </w:rPr>
        <w:t xml:space="preserve">Раздел </w:t>
      </w:r>
      <w:r w:rsidR="00AB6A6C" w:rsidRPr="000350F2">
        <w:rPr>
          <w:rFonts w:ascii="Times New Roman" w:hAnsi="Times New Roman" w:cs="Times New Roman"/>
          <w:b/>
          <w:bCs/>
          <w:color w:val="000000"/>
          <w:sz w:val="24"/>
          <w:szCs w:val="24"/>
        </w:rPr>
        <w:t>3. Профилактика рисков причинения вреда (ущерба) охраняемым законом ценностям</w:t>
      </w:r>
    </w:p>
    <w:p w:rsidR="00AB6A6C" w:rsidRPr="000350F2" w:rsidRDefault="00AB6A6C" w:rsidP="0015702A">
      <w:pPr>
        <w:pStyle w:val="ConsPlusNormal"/>
        <w:ind w:firstLine="0"/>
        <w:jc w:val="center"/>
        <w:rPr>
          <w:rFonts w:ascii="Times New Roman" w:hAnsi="Times New Roman" w:cs="Times New Roman"/>
          <w:b/>
          <w:bCs/>
          <w:color w:val="000000"/>
          <w:sz w:val="24"/>
          <w:szCs w:val="24"/>
        </w:rPr>
      </w:pP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3.1. Администрация осуществляет контроль в сфере благоустройства в том числе посредством проведения профилактических мероприятий.</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w:t>
      </w:r>
      <w:r w:rsidR="00732CB0" w:rsidRPr="000350F2">
        <w:rPr>
          <w:rFonts w:ascii="Times New Roman" w:hAnsi="Times New Roman" w:cs="Times New Roman"/>
          <w:color w:val="000000"/>
          <w:sz w:val="24"/>
          <w:szCs w:val="24"/>
        </w:rPr>
        <w:t xml:space="preserve">рб) причинен, должностное лицо </w:t>
      </w:r>
      <w:r w:rsidRPr="000350F2">
        <w:rPr>
          <w:rFonts w:ascii="Times New Roman" w:hAnsi="Times New Roman" w:cs="Times New Roman"/>
          <w:color w:val="000000"/>
          <w:sz w:val="24"/>
          <w:szCs w:val="24"/>
        </w:rPr>
        <w:t xml:space="preserve">незамедлительно направляет информацию об этом </w:t>
      </w:r>
      <w:r w:rsidR="009668C2" w:rsidRPr="000350F2">
        <w:rPr>
          <w:rFonts w:ascii="Times New Roman" w:hAnsi="Times New Roman" w:cs="Times New Roman"/>
          <w:color w:val="000000"/>
          <w:sz w:val="24"/>
          <w:szCs w:val="24"/>
        </w:rPr>
        <w:t xml:space="preserve">главе </w:t>
      </w:r>
      <w:r w:rsidR="00EE5F80">
        <w:rPr>
          <w:rFonts w:ascii="Times New Roman" w:hAnsi="Times New Roman" w:cs="Times New Roman"/>
          <w:color w:val="000000"/>
          <w:sz w:val="24"/>
          <w:szCs w:val="24"/>
        </w:rPr>
        <w:t xml:space="preserve">администрации Масляногорского </w:t>
      </w:r>
      <w:r w:rsidR="00EE5F80">
        <w:rPr>
          <w:rFonts w:ascii="Times New Roman" w:hAnsi="Times New Roman" w:cs="Times New Roman"/>
          <w:color w:val="000000"/>
          <w:sz w:val="24"/>
          <w:szCs w:val="24"/>
        </w:rPr>
        <w:lastRenderedPageBreak/>
        <w:t>сельского поселения Зиминского района</w:t>
      </w:r>
      <w:r w:rsidR="009668C2" w:rsidRPr="000350F2">
        <w:rPr>
          <w:rFonts w:ascii="Times New Roman" w:hAnsi="Times New Roman" w:cs="Times New Roman"/>
          <w:sz w:val="24"/>
          <w:szCs w:val="24"/>
        </w:rPr>
        <w:t xml:space="preserve"> (далее – Глава)</w:t>
      </w:r>
      <w:r w:rsidRPr="000350F2">
        <w:rPr>
          <w:rFonts w:ascii="Times New Roman" w:hAnsi="Times New Roman" w:cs="Times New Roman"/>
          <w:color w:val="000000"/>
          <w:sz w:val="24"/>
          <w:szCs w:val="24"/>
        </w:rPr>
        <w:t xml:space="preserve"> для принятия решения о проведении контрольных мероприятий.</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sz w:val="24"/>
          <w:szCs w:val="24"/>
        </w:rPr>
        <w:t>3.5. При осуществлении администрацией контроля в сфере благоустройства могут проводиться следующие виды профилактических мероприятий:</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sz w:val="24"/>
          <w:szCs w:val="24"/>
        </w:rPr>
        <w:t>1) информирование;</w:t>
      </w:r>
    </w:p>
    <w:p w:rsidR="00EE5F80" w:rsidRPr="000350F2" w:rsidRDefault="003F04D0" w:rsidP="003F04D0">
      <w:pPr>
        <w:pStyle w:val="ConsPlusNormal"/>
        <w:ind w:firstLine="709"/>
        <w:jc w:val="both"/>
        <w:rPr>
          <w:rFonts w:ascii="Times New Roman" w:hAnsi="Times New Roman" w:cs="Times New Roman"/>
          <w:sz w:val="24"/>
          <w:szCs w:val="24"/>
        </w:rPr>
      </w:pPr>
      <w:r w:rsidRPr="000350F2">
        <w:rPr>
          <w:rFonts w:ascii="Times New Roman" w:hAnsi="Times New Roman" w:cs="Times New Roman"/>
          <w:sz w:val="24"/>
          <w:szCs w:val="24"/>
        </w:rPr>
        <w:t>4) консультирование.</w:t>
      </w:r>
      <w:r w:rsidR="00EE5F80" w:rsidRPr="000350F2">
        <w:rPr>
          <w:rStyle w:val="af4"/>
          <w:rFonts w:ascii="Times New Roman" w:hAnsi="Times New Roman" w:cs="Times New Roman"/>
          <w:sz w:val="24"/>
          <w:szCs w:val="24"/>
        </w:rPr>
        <w:endnoteReference w:id="7"/>
      </w:r>
    </w:p>
    <w:p w:rsidR="00AB6A6C" w:rsidRPr="000350F2" w:rsidRDefault="00AB6A6C" w:rsidP="0015702A">
      <w:pPr>
        <w:ind w:firstLine="709"/>
        <w:jc w:val="both"/>
        <w:rPr>
          <w:color w:val="000000"/>
        </w:rPr>
      </w:pPr>
      <w:r w:rsidRPr="000350F2">
        <w:rPr>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0350F2">
        <w:rPr>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B6A6C" w:rsidRPr="000350F2" w:rsidRDefault="00AB6A6C" w:rsidP="0015702A">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0350F2">
          <w:rPr>
            <w:rStyle w:val="a3"/>
            <w:rFonts w:ascii="Times New Roman" w:hAnsi="Times New Roman" w:cs="Times New Roman"/>
            <w:color w:val="000000"/>
            <w:sz w:val="24"/>
            <w:szCs w:val="24"/>
            <w:u w:val="none"/>
          </w:rPr>
          <w:t>частью 3 статьи 46</w:t>
        </w:r>
      </w:hyperlink>
      <w:r w:rsidRPr="000350F2">
        <w:rPr>
          <w:rFonts w:ascii="Times New Roman" w:hAnsi="Times New Roman" w:cs="Times New Roman"/>
          <w:color w:val="000000"/>
          <w:sz w:val="24"/>
          <w:szCs w:val="24"/>
        </w:rPr>
        <w:t xml:space="preserve"> Федерального закона </w:t>
      </w:r>
      <w:r w:rsidR="008E0BEB" w:rsidRPr="000350F2">
        <w:rPr>
          <w:rFonts w:ascii="Times New Roman" w:hAnsi="Times New Roman" w:cs="Times New Roman"/>
          <w:color w:val="000000"/>
          <w:sz w:val="24"/>
          <w:szCs w:val="24"/>
        </w:rPr>
        <w:t>№ </w:t>
      </w:r>
      <w:r w:rsidRPr="000350F2">
        <w:rPr>
          <w:rFonts w:ascii="Times New Roman" w:hAnsi="Times New Roman" w:cs="Times New Roman"/>
          <w:color w:val="000000"/>
          <w:sz w:val="24"/>
          <w:szCs w:val="24"/>
        </w:rPr>
        <w:t>248-ФЗ.</w:t>
      </w:r>
    </w:p>
    <w:p w:rsidR="00AB6A6C" w:rsidRPr="000350F2" w:rsidRDefault="00AB6A6C" w:rsidP="0015702A">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 xml:space="preserve">Администрация также вправе информировать население </w:t>
      </w:r>
      <w:r w:rsidR="00B16050" w:rsidRPr="000350F2">
        <w:rPr>
          <w:rFonts w:ascii="Times New Roman" w:hAnsi="Times New Roman" w:cs="Times New Roman"/>
          <w:color w:val="000000"/>
          <w:sz w:val="24"/>
          <w:szCs w:val="24"/>
        </w:rPr>
        <w:t>муниципального образования</w:t>
      </w:r>
      <w:r w:rsidRPr="000350F2">
        <w:rPr>
          <w:rFonts w:ascii="Times New Roman" w:hAnsi="Times New Roman" w:cs="Times New Roman"/>
          <w:i/>
          <w:iCs/>
          <w:color w:val="000000"/>
          <w:sz w:val="24"/>
          <w:szCs w:val="24"/>
        </w:rPr>
        <w:t xml:space="preserve"> </w:t>
      </w:r>
      <w:r w:rsidRPr="000350F2">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B6A6C" w:rsidRPr="000350F2" w:rsidRDefault="002A63A3"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3.7</w:t>
      </w:r>
      <w:r w:rsidR="00AB6A6C" w:rsidRPr="000350F2">
        <w:rPr>
          <w:rFonts w:ascii="Times New Roman" w:hAnsi="Times New Roman" w:cs="Times New Roman"/>
          <w:color w:val="000000"/>
          <w:sz w:val="24"/>
          <w:szCs w:val="24"/>
        </w:rPr>
        <w:t>. Консультирование контролируемых лиц ос</w:t>
      </w:r>
      <w:r w:rsidR="00732CB0" w:rsidRPr="000350F2">
        <w:rPr>
          <w:rFonts w:ascii="Times New Roman" w:hAnsi="Times New Roman" w:cs="Times New Roman"/>
          <w:color w:val="000000"/>
          <w:sz w:val="24"/>
          <w:szCs w:val="24"/>
        </w:rPr>
        <w:t xml:space="preserve">уществляется должностным лицом </w:t>
      </w:r>
      <w:r w:rsidR="00AB6A6C" w:rsidRPr="000350F2">
        <w:rPr>
          <w:rFonts w:ascii="Times New Roman" w:hAnsi="Times New Roman" w:cs="Times New Roman"/>
          <w:color w:val="000000"/>
          <w:sz w:val="24"/>
          <w:szCs w:val="24"/>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Л</w:t>
      </w:r>
      <w:r w:rsidR="00584841" w:rsidRPr="000350F2">
        <w:rPr>
          <w:rFonts w:ascii="Times New Roman" w:hAnsi="Times New Roman" w:cs="Times New Roman"/>
          <w:color w:val="000000"/>
          <w:sz w:val="24"/>
          <w:szCs w:val="24"/>
        </w:rPr>
        <w:t>ичный прием граждан проводится Главой (или) должностным лицом</w:t>
      </w:r>
      <w:r w:rsidRPr="000350F2">
        <w:rPr>
          <w:rFonts w:ascii="Times New Roman" w:hAnsi="Times New Roman" w:cs="Times New Roman"/>
          <w:color w:val="000000"/>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1) организация и осуществление контроля в сфере благоустройства;</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3) порядок обжалования действи</w:t>
      </w:r>
      <w:r w:rsidR="00732CB0" w:rsidRPr="000350F2">
        <w:rPr>
          <w:rFonts w:ascii="Times New Roman" w:hAnsi="Times New Roman" w:cs="Times New Roman"/>
          <w:color w:val="000000"/>
          <w:sz w:val="24"/>
          <w:szCs w:val="24"/>
        </w:rPr>
        <w:t>й (бездействия) должностных лиц</w:t>
      </w:r>
      <w:r w:rsidRPr="000350F2">
        <w:rPr>
          <w:rFonts w:ascii="Times New Roman" w:hAnsi="Times New Roman" w:cs="Times New Roman"/>
          <w:color w:val="000000"/>
          <w:sz w:val="24"/>
          <w:szCs w:val="24"/>
        </w:rPr>
        <w:t>;</w:t>
      </w:r>
    </w:p>
    <w:p w:rsidR="00AB6A6C" w:rsidRPr="000350F2" w:rsidRDefault="00AB6A6C" w:rsidP="0015702A">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6558E" w:rsidRPr="000350F2" w:rsidRDefault="00AB6A6C" w:rsidP="00836A75">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BF416D" w:rsidRPr="000350F2" w:rsidRDefault="00BF416D" w:rsidP="00BF416D">
      <w:pPr>
        <w:pStyle w:val="ConsPlusNormal"/>
        <w:ind w:firstLine="709"/>
        <w:jc w:val="both"/>
        <w:rPr>
          <w:rFonts w:ascii="Times New Roman" w:hAnsi="Times New Roman" w:cs="Times New Roman"/>
          <w:sz w:val="24"/>
          <w:szCs w:val="24"/>
        </w:rPr>
      </w:pPr>
      <w:r w:rsidRPr="000350F2">
        <w:rPr>
          <w:rFonts w:ascii="Times New Roman" w:hAnsi="Times New Roman" w:cs="Times New Roman"/>
          <w:sz w:val="24"/>
          <w:szCs w:val="24"/>
        </w:rPr>
        <w:t>Должностным лицом ведутся журналы учета консультирований.</w:t>
      </w:r>
    </w:p>
    <w:p w:rsidR="00BF416D" w:rsidRPr="000350F2" w:rsidRDefault="00BF416D" w:rsidP="00BF416D">
      <w:pPr>
        <w:pStyle w:val="ConsPlusNormal"/>
        <w:ind w:firstLine="709"/>
        <w:jc w:val="both"/>
        <w:rPr>
          <w:rFonts w:ascii="Times New Roman" w:hAnsi="Times New Roman" w:cs="Times New Roman"/>
          <w:sz w:val="24"/>
          <w:szCs w:val="24"/>
        </w:rPr>
      </w:pPr>
      <w:r w:rsidRPr="000350F2">
        <w:rPr>
          <w:rFonts w:ascii="Times New Roman" w:hAnsi="Times New Roman" w:cs="Times New Roman"/>
          <w:sz w:val="24"/>
          <w:szCs w:val="24"/>
        </w:rPr>
        <w:t>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w:t>
      </w:r>
      <w:r w:rsidR="002C68FC" w:rsidRPr="000350F2">
        <w:rPr>
          <w:rFonts w:ascii="Times New Roman" w:hAnsi="Times New Roman" w:cs="Times New Roman"/>
          <w:sz w:val="24"/>
          <w:szCs w:val="24"/>
        </w:rPr>
        <w:t> </w:t>
      </w:r>
      <w:r w:rsidRPr="000350F2">
        <w:rPr>
          <w:rFonts w:ascii="Times New Roman" w:hAnsi="Times New Roman" w:cs="Times New Roman"/>
          <w:sz w:val="24"/>
          <w:szCs w:val="24"/>
        </w:rPr>
        <w:t xml:space="preserve">3.7 настоящего Положения. </w:t>
      </w:r>
    </w:p>
    <w:p w:rsidR="003C13ED" w:rsidRPr="000350F2" w:rsidRDefault="00BF416D" w:rsidP="00BF416D">
      <w:pPr>
        <w:pStyle w:val="ConsPlusNormal"/>
        <w:ind w:firstLine="709"/>
        <w:jc w:val="both"/>
        <w:rPr>
          <w:rFonts w:ascii="Times New Roman" w:hAnsi="Times New Roman" w:cs="Times New Roman"/>
          <w:sz w:val="24"/>
          <w:szCs w:val="24"/>
        </w:rPr>
      </w:pPr>
      <w:r w:rsidRPr="000350F2">
        <w:rPr>
          <w:rFonts w:ascii="Times New Roman" w:hAnsi="Times New Roman" w:cs="Times New Roman"/>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AB6A6C" w:rsidRPr="000350F2" w:rsidRDefault="00AB6A6C" w:rsidP="00BF416D">
      <w:pPr>
        <w:pStyle w:val="ConsPlusNormal"/>
        <w:ind w:firstLine="709"/>
        <w:jc w:val="both"/>
        <w:rPr>
          <w:rFonts w:ascii="Times New Roman" w:hAnsi="Times New Roman" w:cs="Times New Roman"/>
          <w:sz w:val="24"/>
          <w:szCs w:val="24"/>
        </w:rPr>
      </w:pPr>
      <w:r w:rsidRPr="000350F2">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sz w:val="24"/>
          <w:szCs w:val="24"/>
        </w:rPr>
        <w:lastRenderedPageBreak/>
        <w:t xml:space="preserve">В ходе консультирования не может предоставляться информация, содержащая оценку конкретного контрольного мероприятия, решений и </w:t>
      </w:r>
      <w:r w:rsidR="00732CB0" w:rsidRPr="000350F2">
        <w:rPr>
          <w:rFonts w:ascii="Times New Roman" w:hAnsi="Times New Roman" w:cs="Times New Roman"/>
          <w:sz w:val="24"/>
          <w:szCs w:val="24"/>
        </w:rPr>
        <w:t xml:space="preserve">(или) действий должностных лиц </w:t>
      </w:r>
      <w:r w:rsidRPr="000350F2">
        <w:rPr>
          <w:rFonts w:ascii="Times New Roman" w:hAnsi="Times New Roman" w:cs="Times New Roman"/>
          <w:sz w:val="24"/>
          <w:szCs w:val="24"/>
        </w:rPr>
        <w:t>иных участников контрольного мероприятия, а также результаты проведенных в рамках контрольного мероприятия экспертизы, испытаний.</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sz w:val="24"/>
          <w:szCs w:val="24"/>
        </w:rPr>
        <w:t>Информация, ставш</w:t>
      </w:r>
      <w:r w:rsidR="00732CB0" w:rsidRPr="000350F2">
        <w:rPr>
          <w:rFonts w:ascii="Times New Roman" w:hAnsi="Times New Roman" w:cs="Times New Roman"/>
          <w:sz w:val="24"/>
          <w:szCs w:val="24"/>
        </w:rPr>
        <w:t xml:space="preserve">ая известной должностному лицу </w:t>
      </w:r>
      <w:r w:rsidRPr="000350F2">
        <w:rPr>
          <w:rFonts w:ascii="Times New Roman" w:hAnsi="Times New Roman" w:cs="Times New Roman"/>
          <w:sz w:val="24"/>
          <w:szCs w:val="24"/>
        </w:rPr>
        <w:t>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B6A6C" w:rsidRPr="000350F2" w:rsidRDefault="00AB6A6C" w:rsidP="0015702A">
      <w:pPr>
        <w:pStyle w:val="ConsPlusNormal"/>
        <w:ind w:firstLine="709"/>
        <w:jc w:val="both"/>
        <w:rPr>
          <w:rFonts w:ascii="Times New Roman" w:hAnsi="Times New Roman" w:cs="Times New Roman"/>
          <w:color w:val="000000"/>
          <w:sz w:val="24"/>
          <w:szCs w:val="24"/>
        </w:rPr>
      </w:pPr>
    </w:p>
    <w:p w:rsidR="00AB6A6C" w:rsidRPr="000350F2" w:rsidRDefault="009668C2" w:rsidP="0015702A">
      <w:pPr>
        <w:pStyle w:val="ConsPlusNormal"/>
        <w:ind w:firstLine="0"/>
        <w:jc w:val="center"/>
        <w:rPr>
          <w:rFonts w:ascii="Times New Roman" w:hAnsi="Times New Roman" w:cs="Times New Roman"/>
          <w:b/>
          <w:bCs/>
          <w:color w:val="000000"/>
          <w:sz w:val="24"/>
          <w:szCs w:val="24"/>
        </w:rPr>
      </w:pPr>
      <w:r w:rsidRPr="000350F2">
        <w:rPr>
          <w:rFonts w:ascii="Times New Roman" w:hAnsi="Times New Roman" w:cs="Times New Roman"/>
          <w:b/>
          <w:bCs/>
          <w:color w:val="000000"/>
          <w:sz w:val="24"/>
          <w:szCs w:val="24"/>
        </w:rPr>
        <w:t>Раздел </w:t>
      </w:r>
      <w:r w:rsidR="00AB6A6C" w:rsidRPr="000350F2">
        <w:rPr>
          <w:rFonts w:ascii="Times New Roman" w:hAnsi="Times New Roman" w:cs="Times New Roman"/>
          <w:b/>
          <w:bCs/>
          <w:color w:val="000000"/>
          <w:sz w:val="24"/>
          <w:szCs w:val="24"/>
        </w:rPr>
        <w:t>4. Осуществление контрольных мероприятий и контрольных действий</w:t>
      </w:r>
    </w:p>
    <w:p w:rsidR="00AB6A6C" w:rsidRPr="000350F2" w:rsidRDefault="00AB6A6C" w:rsidP="0015702A">
      <w:pPr>
        <w:pStyle w:val="ConsPlusNormal"/>
        <w:ind w:firstLine="0"/>
        <w:jc w:val="center"/>
        <w:rPr>
          <w:rFonts w:ascii="Times New Roman" w:hAnsi="Times New Roman" w:cs="Times New Roman"/>
          <w:b/>
          <w:bCs/>
          <w:color w:val="000000"/>
          <w:sz w:val="24"/>
          <w:szCs w:val="24"/>
        </w:rPr>
      </w:pP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 xml:space="preserve">4.1. </w:t>
      </w:r>
      <w:r w:rsidR="002E004E" w:rsidRPr="000350F2">
        <w:rPr>
          <w:rFonts w:ascii="Times New Roman" w:hAnsi="Times New Roman" w:cs="Times New Roman"/>
          <w:color w:val="000000"/>
          <w:sz w:val="24"/>
          <w:szCs w:val="24"/>
        </w:rPr>
        <w:t>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F55E2E" w:rsidRPr="000350F2">
        <w:rPr>
          <w:rFonts w:ascii="Times New Roman" w:hAnsi="Times New Roman" w:cs="Times New Roman"/>
          <w:sz w:val="24"/>
          <w:szCs w:val="24"/>
        </w:rPr>
        <w:t xml:space="preserve">. </w:t>
      </w:r>
      <w:r w:rsidR="00F55E2E" w:rsidRPr="000350F2">
        <w:rPr>
          <w:rFonts w:ascii="Times New Roman" w:hAnsi="Times New Roman" w:cs="Times New Roman"/>
          <w:color w:val="000000"/>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r w:rsidRPr="000350F2">
        <w:rPr>
          <w:rFonts w:ascii="Times New Roman" w:hAnsi="Times New Roman" w:cs="Times New Roman"/>
          <w:color w:val="000000"/>
          <w:sz w:val="24"/>
          <w:szCs w:val="24"/>
        </w:rPr>
        <w:t>;</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E7097D" w:rsidRPr="000350F2">
        <w:rPr>
          <w:rFonts w:ascii="Times New Roman" w:hAnsi="Times New Roman" w:cs="Times New Roman"/>
          <w:sz w:val="24"/>
          <w:szCs w:val="24"/>
        </w:rPr>
        <w:t xml:space="preserve">. </w:t>
      </w:r>
      <w:r w:rsidR="00E7097D" w:rsidRPr="000350F2">
        <w:rPr>
          <w:rFonts w:ascii="Times New Roman" w:hAnsi="Times New Roman" w:cs="Times New Roman"/>
          <w:color w:val="000000"/>
          <w:sz w:val="24"/>
          <w:szCs w:val="24"/>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r w:rsidRPr="000350F2">
        <w:rPr>
          <w:rFonts w:ascii="Times New Roman" w:hAnsi="Times New Roman" w:cs="Times New Roman"/>
          <w:color w:val="000000"/>
          <w:sz w:val="24"/>
          <w:szCs w:val="24"/>
        </w:rPr>
        <w:t>;</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r w:rsidR="00E7097D" w:rsidRPr="000350F2">
        <w:rPr>
          <w:rFonts w:ascii="Times New Roman" w:hAnsi="Times New Roman" w:cs="Times New Roman"/>
          <w:color w:val="000000"/>
          <w:sz w:val="24"/>
          <w:szCs w:val="24"/>
        </w:rPr>
        <w:t>.</w:t>
      </w:r>
      <w:r w:rsidR="00E7097D" w:rsidRPr="000350F2">
        <w:rPr>
          <w:rFonts w:ascii="Times New Roman" w:hAnsi="Times New Roman" w:cs="Times New Roman"/>
          <w:sz w:val="24"/>
          <w:szCs w:val="24"/>
        </w:rPr>
        <w:t xml:space="preserve"> </w:t>
      </w:r>
      <w:r w:rsidR="00E7097D" w:rsidRPr="000350F2">
        <w:rPr>
          <w:rFonts w:ascii="Times New Roman" w:hAnsi="Times New Roman" w:cs="Times New Roman"/>
          <w:color w:val="000000"/>
          <w:sz w:val="24"/>
          <w:szCs w:val="24"/>
        </w:rPr>
        <w:t>Срок проведения документарной проверки не может превышать десять рабочих дней</w:t>
      </w:r>
      <w:r w:rsidRPr="000350F2">
        <w:rPr>
          <w:rFonts w:ascii="Times New Roman" w:hAnsi="Times New Roman" w:cs="Times New Roman"/>
          <w:color w:val="000000"/>
          <w:sz w:val="24"/>
          <w:szCs w:val="24"/>
        </w:rPr>
        <w:t>;</w:t>
      </w:r>
    </w:p>
    <w:p w:rsidR="00AB6A6C" w:rsidRPr="000350F2" w:rsidRDefault="00AB6A6C" w:rsidP="0015702A">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E7097D" w:rsidRPr="000350F2">
        <w:rPr>
          <w:rFonts w:ascii="Times New Roman" w:hAnsi="Times New Roman" w:cs="Times New Roman"/>
          <w:color w:val="000000"/>
          <w:sz w:val="24"/>
          <w:szCs w:val="24"/>
        </w:rPr>
        <w:t>.</w:t>
      </w:r>
      <w:r w:rsidR="00E7097D" w:rsidRPr="000350F2">
        <w:rPr>
          <w:rFonts w:ascii="Times New Roman" w:hAnsi="Times New Roman" w:cs="Times New Roman"/>
          <w:sz w:val="24"/>
          <w:szCs w:val="24"/>
        </w:rPr>
        <w:t xml:space="preserve"> </w:t>
      </w:r>
      <w:r w:rsidR="00E7097D" w:rsidRPr="000350F2">
        <w:rPr>
          <w:rFonts w:ascii="Times New Roman" w:hAnsi="Times New Roman" w:cs="Times New Roman"/>
          <w:color w:val="000000"/>
          <w:sz w:val="24"/>
          <w:szCs w:val="24"/>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0350F2">
        <w:rPr>
          <w:rFonts w:ascii="Times New Roman" w:hAnsi="Times New Roman" w:cs="Times New Roman"/>
          <w:color w:val="000000"/>
          <w:sz w:val="24"/>
          <w:szCs w:val="24"/>
        </w:rPr>
        <w:t>;</w:t>
      </w:r>
    </w:p>
    <w:p w:rsidR="00AB6A6C" w:rsidRPr="000350F2" w:rsidRDefault="00AB6A6C" w:rsidP="0015702A">
      <w:pPr>
        <w:ind w:firstLine="709"/>
        <w:jc w:val="both"/>
        <w:rPr>
          <w:color w:val="000000"/>
        </w:rPr>
      </w:pPr>
      <w:r w:rsidRPr="000350F2">
        <w:rPr>
          <w:color w:val="00000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0350F2">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0350F2">
        <w:rPr>
          <w:color w:val="000000"/>
        </w:rPr>
        <w:t>);</w:t>
      </w:r>
    </w:p>
    <w:p w:rsidR="00AB6A6C" w:rsidRPr="000350F2" w:rsidRDefault="00AB6A6C" w:rsidP="0015702A">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r w:rsidR="00E7097D" w:rsidRPr="000350F2">
        <w:rPr>
          <w:rFonts w:ascii="Times New Roman" w:hAnsi="Times New Roman" w:cs="Times New Roman"/>
          <w:sz w:val="24"/>
          <w:szCs w:val="24"/>
        </w:rPr>
        <w:t xml:space="preserve"> </w:t>
      </w:r>
      <w:r w:rsidR="00E7097D" w:rsidRPr="000350F2">
        <w:rPr>
          <w:rFonts w:ascii="Times New Roman" w:hAnsi="Times New Roman" w:cs="Times New Roman"/>
          <w:color w:val="000000"/>
          <w:sz w:val="24"/>
          <w:szCs w:val="24"/>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lastRenderedPageBreak/>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 xml:space="preserve">4.2. Наблюдение за соблюдением обязательных требований и выездное обследование проводятся администрацией </w:t>
      </w:r>
      <w:r w:rsidR="002E004E" w:rsidRPr="000350F2">
        <w:rPr>
          <w:rFonts w:ascii="Times New Roman" w:hAnsi="Times New Roman" w:cs="Times New Roman"/>
          <w:color w:val="000000"/>
          <w:sz w:val="24"/>
          <w:szCs w:val="24"/>
        </w:rPr>
        <w:t xml:space="preserve">в форме внеплановых мероприятий </w:t>
      </w:r>
      <w:r w:rsidRPr="000350F2">
        <w:rPr>
          <w:rFonts w:ascii="Times New Roman" w:hAnsi="Times New Roman" w:cs="Times New Roman"/>
          <w:color w:val="000000"/>
          <w:sz w:val="24"/>
          <w:szCs w:val="24"/>
        </w:rPr>
        <w:t>без взаимодействия с контролируемыми лицами.</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4.</w:t>
      </w:r>
      <w:r w:rsidR="002C68FC" w:rsidRPr="000350F2">
        <w:rPr>
          <w:rFonts w:ascii="Times New Roman" w:hAnsi="Times New Roman" w:cs="Times New Roman"/>
          <w:color w:val="000000"/>
          <w:sz w:val="24"/>
          <w:szCs w:val="24"/>
        </w:rPr>
        <w:t>3</w:t>
      </w:r>
      <w:r w:rsidRPr="000350F2">
        <w:rPr>
          <w:rFonts w:ascii="Times New Roman" w:hAnsi="Times New Roman" w:cs="Times New Roman"/>
          <w:color w:val="000000"/>
          <w:sz w:val="24"/>
          <w:szCs w:val="24"/>
        </w:rPr>
        <w:t>. В рамках осуществления контроля в сфере благоустройства могут проводиться следующие плановые контрольные мероприятия:</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1) инспекционный визит;</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2) рейдовый осмотр;</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3) документарная проверка;</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4) выездная проверка;</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4.</w:t>
      </w:r>
      <w:r w:rsidR="002C68FC" w:rsidRPr="000350F2">
        <w:rPr>
          <w:rFonts w:ascii="Times New Roman" w:hAnsi="Times New Roman" w:cs="Times New Roman"/>
          <w:color w:val="000000"/>
          <w:sz w:val="24"/>
          <w:szCs w:val="24"/>
        </w:rPr>
        <w:t>4</w:t>
      </w:r>
      <w:r w:rsidRPr="000350F2">
        <w:rPr>
          <w:rFonts w:ascii="Times New Roman" w:hAnsi="Times New Roman" w:cs="Times New Roman"/>
          <w:color w:val="000000"/>
          <w:sz w:val="24"/>
          <w:szCs w:val="24"/>
        </w:rPr>
        <w:t>. В рамках осуществления контроля в сфере благоустройства могут проводиться следующие внеплановые контрольные мероприятия:</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1) инспекционный визит;</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2) рейдовый осмотр;</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3) документарная проверка;</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4) выездная проверка;</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5) наблюдение за соблюдением обязательных требований;</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6) выездное обследование.</w:t>
      </w:r>
    </w:p>
    <w:p w:rsidR="0058527B" w:rsidRPr="000350F2" w:rsidRDefault="00AB6A6C" w:rsidP="0058527B">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4.</w:t>
      </w:r>
      <w:r w:rsidR="002C68FC" w:rsidRPr="000350F2">
        <w:rPr>
          <w:rFonts w:ascii="Times New Roman" w:hAnsi="Times New Roman" w:cs="Times New Roman"/>
          <w:color w:val="000000"/>
          <w:sz w:val="24"/>
          <w:szCs w:val="24"/>
        </w:rPr>
        <w:t>5</w:t>
      </w:r>
      <w:r w:rsidRPr="000350F2">
        <w:rPr>
          <w:rFonts w:ascii="Times New Roman" w:hAnsi="Times New Roman" w:cs="Times New Roman"/>
          <w:color w:val="000000"/>
          <w:sz w:val="24"/>
          <w:szCs w:val="24"/>
        </w:rPr>
        <w:t xml:space="preserve">. </w:t>
      </w:r>
      <w:r w:rsidR="0058527B" w:rsidRPr="000350F2">
        <w:rPr>
          <w:rFonts w:ascii="Times New Roman" w:hAnsi="Times New Roman" w:cs="Times New Roman"/>
          <w:sz w:val="24"/>
          <w:szCs w:val="24"/>
        </w:rPr>
        <w:t>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r w:rsidR="007D5AAC" w:rsidRPr="000350F2">
        <w:rPr>
          <w:rFonts w:ascii="Times New Roman" w:hAnsi="Times New Roman" w:cs="Times New Roman"/>
          <w:sz w:val="24"/>
          <w:szCs w:val="24"/>
        </w:rPr>
        <w:t>-ФЗ</w:t>
      </w:r>
      <w:r w:rsidR="0058527B" w:rsidRPr="000350F2">
        <w:rPr>
          <w:rFonts w:ascii="Times New Roman" w:hAnsi="Times New Roman" w:cs="Times New Roman"/>
          <w:sz w:val="24"/>
          <w:szCs w:val="24"/>
        </w:rPr>
        <w:t>.</w:t>
      </w:r>
    </w:p>
    <w:p w:rsidR="00AB6A6C" w:rsidRPr="000350F2" w:rsidRDefault="00AB6A6C" w:rsidP="0058527B">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4.</w:t>
      </w:r>
      <w:r w:rsidR="002C68FC" w:rsidRPr="000350F2">
        <w:rPr>
          <w:rFonts w:ascii="Times New Roman" w:hAnsi="Times New Roman" w:cs="Times New Roman"/>
          <w:color w:val="000000"/>
          <w:sz w:val="24"/>
          <w:szCs w:val="24"/>
        </w:rPr>
        <w:t>6</w:t>
      </w:r>
      <w:r w:rsidRPr="000350F2">
        <w:rPr>
          <w:rFonts w:ascii="Times New Roman" w:hAnsi="Times New Roman" w:cs="Times New Roman"/>
          <w:color w:val="000000"/>
          <w:sz w:val="24"/>
          <w:szCs w:val="24"/>
        </w:rPr>
        <w:t>. Индикаторы риска нарушения обязательных требований указаны в приложении № 2 к настоящему Положению.</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4.</w:t>
      </w:r>
      <w:r w:rsidR="002C68FC" w:rsidRPr="000350F2">
        <w:rPr>
          <w:rFonts w:ascii="Times New Roman" w:hAnsi="Times New Roman" w:cs="Times New Roman"/>
          <w:color w:val="000000"/>
          <w:sz w:val="24"/>
          <w:szCs w:val="24"/>
        </w:rPr>
        <w:t>7</w:t>
      </w:r>
      <w:r w:rsidRPr="000350F2">
        <w:rPr>
          <w:rFonts w:ascii="Times New Roman" w:hAnsi="Times New Roman" w:cs="Times New Roman"/>
          <w:color w:val="000000"/>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4.</w:t>
      </w:r>
      <w:r w:rsidR="002C68FC" w:rsidRPr="000350F2">
        <w:rPr>
          <w:rFonts w:ascii="Times New Roman" w:hAnsi="Times New Roman" w:cs="Times New Roman"/>
          <w:color w:val="000000"/>
          <w:sz w:val="24"/>
          <w:szCs w:val="24"/>
        </w:rPr>
        <w:t>8</w:t>
      </w:r>
      <w:r w:rsidRPr="000350F2">
        <w:rPr>
          <w:rFonts w:ascii="Times New Roman" w:hAnsi="Times New Roman" w:cs="Times New Roman"/>
          <w:color w:val="000000"/>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w:t>
      </w:r>
      <w:r w:rsidR="00732CB0" w:rsidRPr="000350F2">
        <w:rPr>
          <w:rFonts w:ascii="Times New Roman" w:hAnsi="Times New Roman" w:cs="Times New Roman"/>
          <w:color w:val="000000"/>
          <w:sz w:val="24"/>
          <w:szCs w:val="24"/>
        </w:rPr>
        <w:t xml:space="preserve">остного лица </w:t>
      </w:r>
      <w:r w:rsidRPr="000350F2">
        <w:rPr>
          <w:rFonts w:ascii="Times New Roman" w:hAnsi="Times New Roman" w:cs="Times New Roman"/>
          <w:color w:val="000000"/>
          <w:sz w:val="24"/>
          <w:szCs w:val="24"/>
        </w:rPr>
        <w:t>о проведении контрольного мероприятия.</w:t>
      </w:r>
    </w:p>
    <w:p w:rsidR="00AB6A6C" w:rsidRPr="000350F2" w:rsidRDefault="00AB6A6C" w:rsidP="0015702A">
      <w:pPr>
        <w:pStyle w:val="ConsPlusNormal"/>
        <w:ind w:firstLine="709"/>
        <w:jc w:val="both"/>
        <w:rPr>
          <w:rFonts w:ascii="Times New Roman" w:hAnsi="Times New Roman" w:cs="Times New Roman"/>
          <w:i/>
          <w:iCs/>
          <w:color w:val="000000"/>
          <w:sz w:val="24"/>
          <w:szCs w:val="24"/>
        </w:rPr>
      </w:pPr>
      <w:r w:rsidRPr="000350F2">
        <w:rPr>
          <w:rFonts w:ascii="Times New Roman" w:hAnsi="Times New Roman" w:cs="Times New Roman"/>
          <w:color w:val="000000"/>
          <w:sz w:val="24"/>
          <w:szCs w:val="24"/>
        </w:rPr>
        <w:t>4.</w:t>
      </w:r>
      <w:r w:rsidR="002C68FC" w:rsidRPr="000350F2">
        <w:rPr>
          <w:rFonts w:ascii="Times New Roman" w:hAnsi="Times New Roman" w:cs="Times New Roman"/>
          <w:color w:val="000000"/>
          <w:sz w:val="24"/>
          <w:szCs w:val="24"/>
        </w:rPr>
        <w:t>9</w:t>
      </w:r>
      <w:r w:rsidRPr="000350F2">
        <w:rPr>
          <w:rFonts w:ascii="Times New Roman" w:hAnsi="Times New Roman" w:cs="Times New Roman"/>
          <w:color w:val="000000"/>
          <w:sz w:val="24"/>
          <w:szCs w:val="24"/>
        </w:rPr>
        <w:t>. Контрольные мероприятия, проводимые без взаимодействия с контролируемыми лицами, проводятся должностными лицами на осно</w:t>
      </w:r>
      <w:r w:rsidR="00023019" w:rsidRPr="000350F2">
        <w:rPr>
          <w:rFonts w:ascii="Times New Roman" w:hAnsi="Times New Roman" w:cs="Times New Roman"/>
          <w:color w:val="000000"/>
          <w:sz w:val="24"/>
          <w:szCs w:val="24"/>
        </w:rPr>
        <w:t>вании задания Г</w:t>
      </w:r>
      <w:r w:rsidRPr="000350F2">
        <w:rPr>
          <w:rFonts w:ascii="Times New Roman" w:hAnsi="Times New Roman" w:cs="Times New Roman"/>
          <w:color w:val="000000"/>
          <w:sz w:val="24"/>
          <w:szCs w:val="24"/>
        </w:rPr>
        <w:t>лавы</w:t>
      </w:r>
      <w:r w:rsidRPr="000350F2">
        <w:rPr>
          <w:rFonts w:ascii="Times New Roman" w:hAnsi="Times New Roman" w:cs="Times New Roman"/>
          <w:i/>
          <w:iCs/>
          <w:color w:val="000000"/>
          <w:sz w:val="24"/>
          <w:szCs w:val="24"/>
        </w:rPr>
        <w:t xml:space="preserve">, </w:t>
      </w:r>
      <w:r w:rsidRPr="000350F2">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0350F2">
        <w:rPr>
          <w:rFonts w:ascii="Times New Roman" w:hAnsi="Times New Roman" w:cs="Times New Roman"/>
          <w:color w:val="000000"/>
          <w:sz w:val="24"/>
          <w:szCs w:val="24"/>
        </w:rPr>
        <w:t xml:space="preserve"> Федеральным </w:t>
      </w:r>
      <w:hyperlink r:id="rId9" w:history="1">
        <w:r w:rsidRPr="000350F2">
          <w:rPr>
            <w:rStyle w:val="a3"/>
            <w:rFonts w:ascii="Times New Roman" w:hAnsi="Times New Roman" w:cs="Times New Roman"/>
            <w:color w:val="000000"/>
            <w:sz w:val="24"/>
            <w:szCs w:val="24"/>
            <w:u w:val="none"/>
          </w:rPr>
          <w:t>законом</w:t>
        </w:r>
      </w:hyperlink>
      <w:r w:rsidRPr="000350F2">
        <w:rPr>
          <w:rFonts w:ascii="Times New Roman" w:hAnsi="Times New Roman" w:cs="Times New Roman"/>
          <w:color w:val="000000"/>
          <w:sz w:val="24"/>
          <w:szCs w:val="24"/>
        </w:rPr>
        <w:t xml:space="preserve"> </w:t>
      </w:r>
      <w:r w:rsidR="008E0BEB" w:rsidRPr="000350F2">
        <w:rPr>
          <w:rFonts w:ascii="Times New Roman" w:hAnsi="Times New Roman" w:cs="Times New Roman"/>
          <w:color w:val="000000"/>
          <w:sz w:val="24"/>
          <w:szCs w:val="24"/>
        </w:rPr>
        <w:t>№ </w:t>
      </w:r>
      <w:r w:rsidRPr="000350F2">
        <w:rPr>
          <w:rFonts w:ascii="Times New Roman" w:hAnsi="Times New Roman" w:cs="Times New Roman"/>
          <w:color w:val="000000"/>
          <w:sz w:val="24"/>
          <w:szCs w:val="24"/>
        </w:rPr>
        <w:t>248-ФЗ.</w:t>
      </w:r>
    </w:p>
    <w:p w:rsidR="00AB6A6C" w:rsidRPr="000350F2" w:rsidRDefault="00AB6A6C" w:rsidP="0015702A">
      <w:pPr>
        <w:ind w:firstLine="709"/>
        <w:jc w:val="both"/>
      </w:pPr>
      <w:r w:rsidRPr="000350F2">
        <w:rPr>
          <w:color w:val="000000"/>
        </w:rPr>
        <w:t>4.1</w:t>
      </w:r>
      <w:r w:rsidR="002C68FC" w:rsidRPr="000350F2">
        <w:rPr>
          <w:color w:val="000000"/>
        </w:rPr>
        <w:t>0</w:t>
      </w:r>
      <w:r w:rsidRPr="000350F2">
        <w:rPr>
          <w:color w:val="000000"/>
        </w:rPr>
        <w:t xml:space="preserve">.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0350F2">
        <w:rPr>
          <w:color w:val="000000"/>
          <w:shd w:val="clear" w:color="auto" w:fill="FFFFFF"/>
        </w:rPr>
        <w:t>распоряжением Правительств</w:t>
      </w:r>
      <w:r w:rsidR="0058527B" w:rsidRPr="000350F2">
        <w:rPr>
          <w:color w:val="000000"/>
          <w:shd w:val="clear" w:color="auto" w:fill="FFFFFF"/>
        </w:rPr>
        <w:t xml:space="preserve">а Российской Федерации от 19 апреля </w:t>
      </w:r>
      <w:r w:rsidRPr="000350F2">
        <w:rPr>
          <w:color w:val="000000"/>
          <w:shd w:val="clear" w:color="auto" w:fill="FFFFFF"/>
        </w:rPr>
        <w:t>2016</w:t>
      </w:r>
      <w:r w:rsidR="0058527B" w:rsidRPr="000350F2">
        <w:rPr>
          <w:color w:val="000000"/>
          <w:shd w:val="clear" w:color="auto" w:fill="FFFFFF"/>
        </w:rPr>
        <w:t xml:space="preserve"> года № </w:t>
      </w:r>
      <w:r w:rsidRPr="000350F2">
        <w:rPr>
          <w:color w:val="000000"/>
          <w:shd w:val="clear" w:color="auto" w:fill="FFFFFF"/>
        </w:rPr>
        <w:t>724-р перечнем</w:t>
      </w:r>
      <w:r w:rsidRPr="000350F2">
        <w:rPr>
          <w:color w:val="000000"/>
        </w:rPr>
        <w:br/>
      </w:r>
      <w:r w:rsidRPr="000350F2">
        <w:rPr>
          <w:color w:val="000000"/>
          <w:shd w:val="clear" w:color="auto" w:fill="FFFFFF"/>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w:t>
      </w:r>
      <w:r w:rsidRPr="000350F2">
        <w:rPr>
          <w:color w:val="000000"/>
          <w:shd w:val="clear" w:color="auto" w:fill="FFFFFF"/>
        </w:rPr>
        <w:lastRenderedPageBreak/>
        <w:t>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0350F2">
        <w:rPr>
          <w:color w:val="000000"/>
        </w:rPr>
        <w:t xml:space="preserve"> </w:t>
      </w:r>
      <w:hyperlink r:id="rId10" w:history="1">
        <w:r w:rsidRPr="000350F2">
          <w:rPr>
            <w:rStyle w:val="a3"/>
            <w:color w:val="000000"/>
            <w:u w:val="none"/>
          </w:rPr>
          <w:t>Правилами</w:t>
        </w:r>
      </w:hyperlink>
      <w:r w:rsidRPr="000350F2">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w:t>
      </w:r>
      <w:r w:rsidR="005D7D9E" w:rsidRPr="000350F2">
        <w:rPr>
          <w:color w:val="000000"/>
        </w:rPr>
        <w:t xml:space="preserve">а Российской Федерации от 06 марта </w:t>
      </w:r>
      <w:r w:rsidRPr="000350F2">
        <w:rPr>
          <w:color w:val="000000"/>
        </w:rPr>
        <w:t>2021</w:t>
      </w:r>
      <w:r w:rsidR="005D7D9E" w:rsidRPr="000350F2">
        <w:rPr>
          <w:color w:val="000000"/>
        </w:rPr>
        <w:t xml:space="preserve"> года № </w:t>
      </w:r>
      <w:r w:rsidRPr="000350F2">
        <w:rPr>
          <w:color w:val="000000"/>
        </w:rPr>
        <w:t xml:space="preserve">338 «О межведомственном информационном взаимодействии в рамках осуществления государственного </w:t>
      </w:r>
      <w:r w:rsidRPr="000350F2">
        <w:t>контроля (надзора), муниципального контроля».</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sz w:val="24"/>
          <w:szCs w:val="24"/>
        </w:rPr>
        <w:t>4.1</w:t>
      </w:r>
      <w:r w:rsidR="002C68FC" w:rsidRPr="000350F2">
        <w:rPr>
          <w:rFonts w:ascii="Times New Roman" w:hAnsi="Times New Roman" w:cs="Times New Roman"/>
          <w:sz w:val="24"/>
          <w:szCs w:val="24"/>
        </w:rPr>
        <w:t>1</w:t>
      </w:r>
      <w:r w:rsidRPr="000350F2">
        <w:rPr>
          <w:rFonts w:ascii="Times New Roman" w:hAnsi="Times New Roman" w:cs="Times New Roman"/>
          <w:sz w:val="24"/>
          <w:szCs w:val="24"/>
        </w:rPr>
        <w:t xml:space="preserve">. Плановые контрольные мероприятия в отношении </w:t>
      </w:r>
      <w:r w:rsidR="00E54326" w:rsidRPr="000350F2">
        <w:rPr>
          <w:rFonts w:ascii="Times New Roman" w:hAnsi="Times New Roman" w:cs="Times New Roman"/>
          <w:sz w:val="24"/>
          <w:szCs w:val="24"/>
        </w:rPr>
        <w:t>контролируемых лиц</w:t>
      </w:r>
      <w:r w:rsidRPr="000350F2">
        <w:rPr>
          <w:rFonts w:ascii="Times New Roman" w:hAnsi="Times New Roman" w:cs="Times New Roman"/>
          <w:sz w:val="24"/>
          <w:szCs w:val="24"/>
        </w:rPr>
        <w:t xml:space="preserve"> проводятся на основании ежегодных планов проведения плановых контрольных мероприятий разрабатываемых в соответствии с </w:t>
      </w:r>
      <w:hyperlink r:id="rId11" w:history="1">
        <w:r w:rsidRPr="000350F2">
          <w:rPr>
            <w:rStyle w:val="a3"/>
            <w:rFonts w:ascii="Times New Roman" w:hAnsi="Times New Roman" w:cs="Times New Roman"/>
            <w:color w:val="auto"/>
            <w:sz w:val="24"/>
            <w:szCs w:val="24"/>
            <w:u w:val="none"/>
          </w:rPr>
          <w:t>Правилами</w:t>
        </w:r>
      </w:hyperlink>
      <w:r w:rsidRPr="000350F2">
        <w:rPr>
          <w:rFonts w:ascii="Times New Roman" w:hAnsi="Times New Roman" w:cs="Times New Roman"/>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w:t>
      </w:r>
      <w:r w:rsidRPr="000350F2">
        <w:rPr>
          <w:rFonts w:ascii="Times New Roman" w:hAnsi="Times New Roman" w:cs="Times New Roman"/>
          <w:color w:val="000000"/>
          <w:sz w:val="24"/>
          <w:szCs w:val="24"/>
        </w:rPr>
        <w:t>в него и исключения из него контрольных (надзорных) мероприятий в течение года, утвержденными постановлением Правительств</w:t>
      </w:r>
      <w:r w:rsidR="0058527B" w:rsidRPr="000350F2">
        <w:rPr>
          <w:rFonts w:ascii="Times New Roman" w:hAnsi="Times New Roman" w:cs="Times New Roman"/>
          <w:color w:val="000000"/>
          <w:sz w:val="24"/>
          <w:szCs w:val="24"/>
        </w:rPr>
        <w:t xml:space="preserve">а Российской Федерации от 31 декабря </w:t>
      </w:r>
      <w:r w:rsidRPr="000350F2">
        <w:rPr>
          <w:rFonts w:ascii="Times New Roman" w:hAnsi="Times New Roman" w:cs="Times New Roman"/>
          <w:color w:val="000000"/>
          <w:sz w:val="24"/>
          <w:szCs w:val="24"/>
        </w:rPr>
        <w:t>2020</w:t>
      </w:r>
      <w:r w:rsidR="0058527B" w:rsidRPr="000350F2">
        <w:rPr>
          <w:rFonts w:ascii="Times New Roman" w:hAnsi="Times New Roman" w:cs="Times New Roman"/>
          <w:color w:val="000000"/>
          <w:sz w:val="24"/>
          <w:szCs w:val="24"/>
        </w:rPr>
        <w:t xml:space="preserve"> года  № </w:t>
      </w:r>
      <w:r w:rsidRPr="000350F2">
        <w:rPr>
          <w:rFonts w:ascii="Times New Roman" w:hAnsi="Times New Roman" w:cs="Times New Roman"/>
          <w:color w:val="000000"/>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A8151E" w:rsidRPr="000350F2" w:rsidRDefault="00A8151E" w:rsidP="00A8151E">
      <w:pPr>
        <w:pStyle w:val="ConsPlusNormal"/>
        <w:ind w:firstLine="709"/>
        <w:jc w:val="both"/>
        <w:rPr>
          <w:rFonts w:ascii="Times New Roman" w:hAnsi="Times New Roman" w:cs="Times New Roman"/>
          <w:color w:val="0070C0"/>
          <w:sz w:val="24"/>
          <w:szCs w:val="24"/>
          <w:u w:val="single"/>
          <w:shd w:val="clear" w:color="auto" w:fill="FFFFFF"/>
        </w:rPr>
      </w:pPr>
      <w:bookmarkStart w:id="1" w:name="_GoBack"/>
      <w:r w:rsidRPr="000350F2">
        <w:rPr>
          <w:rFonts w:ascii="Times New Roman" w:hAnsi="Times New Roman" w:cs="Times New Roman"/>
          <w:color w:val="0070C0"/>
          <w:sz w:val="24"/>
          <w:szCs w:val="24"/>
          <w:u w:val="single"/>
        </w:rPr>
        <w:t>4.12. В</w:t>
      </w:r>
      <w:r w:rsidRPr="000350F2">
        <w:rPr>
          <w:rFonts w:ascii="Times New Roman" w:hAnsi="Times New Roman" w:cs="Times New Roman"/>
          <w:color w:val="0070C0"/>
          <w:sz w:val="24"/>
          <w:szCs w:val="24"/>
          <w:u w:val="single"/>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A8151E" w:rsidRPr="000350F2" w:rsidRDefault="00A8151E" w:rsidP="00A8151E">
      <w:pPr>
        <w:ind w:firstLine="709"/>
        <w:jc w:val="both"/>
        <w:rPr>
          <w:color w:val="0070C0"/>
          <w:u w:val="single"/>
        </w:rPr>
      </w:pPr>
      <w:r w:rsidRPr="000350F2">
        <w:rPr>
          <w:color w:val="0070C0"/>
          <w:u w:val="single"/>
          <w:shd w:val="clear" w:color="auto" w:fill="FFFFFF"/>
        </w:rPr>
        <w:t xml:space="preserve">1) отсутствие признаков </w:t>
      </w:r>
      <w:r w:rsidRPr="000350F2">
        <w:rPr>
          <w:color w:val="0070C0"/>
          <w:u w:val="single"/>
        </w:rPr>
        <w:t>явной непосредственной угрозы причинения или фактического причинения вреда (ущерба) охраняемым законом ценностям;</w:t>
      </w:r>
    </w:p>
    <w:p w:rsidR="00A8151E" w:rsidRPr="000350F2" w:rsidRDefault="00A8151E" w:rsidP="00A8151E">
      <w:pPr>
        <w:ind w:firstLine="709"/>
        <w:jc w:val="both"/>
        <w:rPr>
          <w:color w:val="0070C0"/>
          <w:u w:val="single"/>
        </w:rPr>
      </w:pPr>
      <w:r w:rsidRPr="000350F2">
        <w:rPr>
          <w:color w:val="0070C0"/>
          <w:u w:val="single"/>
        </w:rPr>
        <w:t xml:space="preserve">2) имеются уважительные причины для отсутствия </w:t>
      </w:r>
      <w:r w:rsidRPr="000350F2">
        <w:rPr>
          <w:color w:val="0070C0"/>
          <w:u w:val="single"/>
          <w:shd w:val="clear" w:color="auto" w:fill="FFFFFF"/>
        </w:rPr>
        <w:t xml:space="preserve">индивидуального предпринимателя, гражданина, являющихся контролируемыми лицами </w:t>
      </w:r>
      <w:r w:rsidRPr="000350F2">
        <w:rPr>
          <w:color w:val="0070C0"/>
          <w:u w:val="single"/>
        </w:rPr>
        <w:t>(болезнь, командировка и т.п.) при проведении</w:t>
      </w:r>
      <w:r w:rsidRPr="000350F2">
        <w:rPr>
          <w:color w:val="0070C0"/>
          <w:u w:val="single"/>
          <w:shd w:val="clear" w:color="auto" w:fill="FFFFFF"/>
        </w:rPr>
        <w:t xml:space="preserve"> контрольного мероприятия</w:t>
      </w:r>
      <w:r w:rsidRPr="000350F2">
        <w:rPr>
          <w:color w:val="0070C0"/>
          <w:u w:val="single"/>
        </w:rPr>
        <w:t>.</w:t>
      </w:r>
    </w:p>
    <w:bookmarkEnd w:id="1"/>
    <w:p w:rsidR="00EF7822" w:rsidRPr="000350F2" w:rsidRDefault="00EF7822" w:rsidP="00EF7822">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4.1</w:t>
      </w:r>
      <w:r w:rsidR="002C68FC" w:rsidRPr="000350F2">
        <w:rPr>
          <w:rFonts w:ascii="Times New Roman" w:hAnsi="Times New Roman" w:cs="Times New Roman"/>
          <w:color w:val="000000"/>
          <w:sz w:val="24"/>
          <w:szCs w:val="24"/>
        </w:rPr>
        <w:t>3</w:t>
      </w:r>
      <w:r w:rsidRPr="000350F2">
        <w:rPr>
          <w:rFonts w:ascii="Times New Roman" w:hAnsi="Times New Roman" w:cs="Times New Roman"/>
          <w:color w:val="000000"/>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EF7822" w:rsidRPr="000350F2" w:rsidRDefault="00EF7822" w:rsidP="00EF7822">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4.1</w:t>
      </w:r>
      <w:r w:rsidR="002C68FC" w:rsidRPr="000350F2">
        <w:rPr>
          <w:rFonts w:ascii="Times New Roman" w:hAnsi="Times New Roman" w:cs="Times New Roman"/>
          <w:color w:val="000000"/>
          <w:sz w:val="24"/>
          <w:szCs w:val="24"/>
        </w:rPr>
        <w:t>4</w:t>
      </w:r>
      <w:r w:rsidRPr="000350F2">
        <w:rPr>
          <w:rFonts w:ascii="Times New Roman" w:hAnsi="Times New Roman" w:cs="Times New Roman"/>
          <w:color w:val="000000"/>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Pr="000350F2">
          <w:rPr>
            <w:rStyle w:val="a3"/>
            <w:rFonts w:ascii="Times New Roman" w:hAnsi="Times New Roman" w:cs="Times New Roman"/>
            <w:color w:val="000000"/>
            <w:sz w:val="24"/>
            <w:szCs w:val="24"/>
            <w:u w:val="none"/>
          </w:rPr>
          <w:t>частью 2 статьи 90</w:t>
        </w:r>
      </w:hyperlink>
      <w:r w:rsidRPr="000350F2">
        <w:rPr>
          <w:rFonts w:ascii="Times New Roman" w:hAnsi="Times New Roman" w:cs="Times New Roman"/>
          <w:color w:val="000000"/>
          <w:sz w:val="24"/>
          <w:szCs w:val="24"/>
        </w:rPr>
        <w:t xml:space="preserve"> Федерального закона № 248-ФЗ.</w:t>
      </w:r>
    </w:p>
    <w:p w:rsidR="00EF7822" w:rsidRPr="000350F2" w:rsidRDefault="00EF7822" w:rsidP="00EF7822">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4.1</w:t>
      </w:r>
      <w:r w:rsidR="002C68FC" w:rsidRPr="000350F2">
        <w:rPr>
          <w:rFonts w:ascii="Times New Roman" w:hAnsi="Times New Roman" w:cs="Times New Roman"/>
          <w:color w:val="000000"/>
          <w:sz w:val="24"/>
          <w:szCs w:val="24"/>
        </w:rPr>
        <w:t>5</w:t>
      </w:r>
      <w:r w:rsidRPr="000350F2">
        <w:rPr>
          <w:rFonts w:ascii="Times New Roman" w:hAnsi="Times New Roman" w:cs="Times New Roman"/>
          <w:color w:val="000000"/>
          <w:sz w:val="24"/>
          <w:szCs w:val="24"/>
        </w:rPr>
        <w:t xml:space="preserve">.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w:t>
      </w:r>
      <w:r w:rsidRPr="000350F2">
        <w:rPr>
          <w:rFonts w:ascii="Times New Roman" w:hAnsi="Times New Roman" w:cs="Times New Roman"/>
          <w:color w:val="000000"/>
          <w:sz w:val="24"/>
          <w:szCs w:val="24"/>
        </w:rPr>
        <w:lastRenderedPageBreak/>
        <w:t>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EF7822" w:rsidRPr="000350F2" w:rsidRDefault="00EF7822" w:rsidP="00EF7822">
      <w:pPr>
        <w:ind w:firstLine="709"/>
        <w:jc w:val="both"/>
        <w:rPr>
          <w:color w:val="000000"/>
        </w:rPr>
      </w:pPr>
      <w:r w:rsidRPr="000350F2">
        <w:rPr>
          <w:color w:val="000000"/>
        </w:rPr>
        <w:t>4.1</w:t>
      </w:r>
      <w:r w:rsidR="002C68FC" w:rsidRPr="000350F2">
        <w:rPr>
          <w:color w:val="000000"/>
        </w:rPr>
        <w:t>6</w:t>
      </w:r>
      <w:r w:rsidRPr="000350F2">
        <w:rPr>
          <w:color w:val="000000"/>
        </w:rPr>
        <w:t>. Оформление акта производится на месте проведения контрольного мероприятия в день окончания проведения такого мероприятия,</w:t>
      </w:r>
      <w:r w:rsidRPr="000350F2">
        <w:rPr>
          <w:color w:val="000000"/>
          <w:shd w:val="clear" w:color="auto" w:fill="FFFFFF"/>
        </w:rPr>
        <w:t xml:space="preserve"> если иной порядок оформления акта не установлен Правительством Российской Федерации</w:t>
      </w:r>
      <w:r w:rsidRPr="000350F2">
        <w:rPr>
          <w:color w:val="000000"/>
        </w:rPr>
        <w:t>.</w:t>
      </w:r>
    </w:p>
    <w:p w:rsidR="00EF7822" w:rsidRPr="000350F2" w:rsidRDefault="00EF7822" w:rsidP="00EF7822">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EF7822" w:rsidRPr="000350F2" w:rsidRDefault="00EF7822" w:rsidP="00EF7822">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4.1</w:t>
      </w:r>
      <w:r w:rsidR="002C68FC" w:rsidRPr="000350F2">
        <w:rPr>
          <w:rFonts w:ascii="Times New Roman" w:hAnsi="Times New Roman" w:cs="Times New Roman"/>
          <w:color w:val="000000"/>
          <w:sz w:val="24"/>
          <w:szCs w:val="24"/>
        </w:rPr>
        <w:t>7</w:t>
      </w:r>
      <w:r w:rsidRPr="000350F2">
        <w:rPr>
          <w:rFonts w:ascii="Times New Roman" w:hAnsi="Times New Roman" w:cs="Times New Roman"/>
          <w:color w:val="000000"/>
          <w:sz w:val="24"/>
          <w:szCs w:val="24"/>
        </w:rPr>
        <w:t>. Информация о контрольных мероприятиях размещается в Едином реестре контрольных (надзорных) мероприятий.</w:t>
      </w:r>
    </w:p>
    <w:p w:rsidR="00EF7822" w:rsidRPr="000350F2" w:rsidRDefault="00EF7822" w:rsidP="00EF7822">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4.</w:t>
      </w:r>
      <w:r w:rsidR="002C68FC" w:rsidRPr="000350F2">
        <w:rPr>
          <w:rFonts w:ascii="Times New Roman" w:hAnsi="Times New Roman" w:cs="Times New Roman"/>
          <w:color w:val="000000"/>
          <w:sz w:val="24"/>
          <w:szCs w:val="24"/>
        </w:rPr>
        <w:t>18</w:t>
      </w:r>
      <w:r w:rsidRPr="000350F2">
        <w:rPr>
          <w:rFonts w:ascii="Times New Roman" w:hAnsi="Times New Roman" w:cs="Times New Roman"/>
          <w:color w:val="000000"/>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0350F2">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0350F2">
        <w:rPr>
          <w:rFonts w:ascii="Times New Roman" w:hAnsi="Times New Roman" w:cs="Times New Roman"/>
          <w:color w:val="000000"/>
          <w:sz w:val="24"/>
          <w:szCs w:val="24"/>
        </w:rPr>
        <w:t>Единый портал</w:t>
      </w:r>
      <w:r w:rsidRPr="000350F2">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EF7822" w:rsidRPr="000350F2" w:rsidRDefault="00EF7822" w:rsidP="00EF7822">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0350F2">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0350F2">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EF7822" w:rsidRPr="000350F2" w:rsidRDefault="00EF7822" w:rsidP="00EF7822">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EE5F80" w:rsidRPr="000350F2" w:rsidRDefault="00EF7822" w:rsidP="00EF7822">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4.1</w:t>
      </w:r>
      <w:r w:rsidR="002C68FC" w:rsidRPr="000350F2">
        <w:rPr>
          <w:rFonts w:ascii="Times New Roman" w:hAnsi="Times New Roman" w:cs="Times New Roman"/>
          <w:color w:val="000000"/>
          <w:sz w:val="24"/>
          <w:szCs w:val="24"/>
        </w:rPr>
        <w:t>9</w:t>
      </w:r>
      <w:r w:rsidRPr="000350F2">
        <w:rPr>
          <w:rFonts w:ascii="Times New Roman" w:hAnsi="Times New Roman" w:cs="Times New Roman"/>
          <w:color w:val="000000"/>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0350F2">
        <w:rPr>
          <w:rFonts w:ascii="Times New Roman" w:hAnsi="Times New Roman" w:cs="Times New Roman"/>
          <w:color w:val="000000" w:themeColor="text1"/>
          <w:sz w:val="24"/>
          <w:szCs w:val="24"/>
          <w:shd w:val="clear" w:color="auto" w:fill="FFFFFF"/>
        </w:rPr>
        <w:t xml:space="preserve">Федерального закона </w:t>
      </w:r>
      <w:r w:rsidRPr="000350F2">
        <w:rPr>
          <w:rFonts w:ascii="Times New Roman" w:hAnsi="Times New Roman" w:cs="Times New Roman"/>
          <w:color w:val="000000"/>
          <w:sz w:val="24"/>
          <w:szCs w:val="24"/>
        </w:rPr>
        <w:t>№ 248-ФЗ</w:t>
      </w:r>
      <w:r w:rsidRPr="000350F2">
        <w:rPr>
          <w:rFonts w:ascii="Times New Roman" w:hAnsi="Times New Roman" w:cs="Times New Roman"/>
          <w:color w:val="000000" w:themeColor="text1"/>
          <w:sz w:val="24"/>
          <w:szCs w:val="24"/>
        </w:rPr>
        <w:t xml:space="preserve"> и разделом 5 настоящего Положения</w:t>
      </w:r>
      <w:r w:rsidRPr="000350F2">
        <w:rPr>
          <w:rFonts w:ascii="Times New Roman" w:hAnsi="Times New Roman" w:cs="Times New Roman"/>
          <w:color w:val="000000"/>
          <w:sz w:val="24"/>
          <w:szCs w:val="24"/>
        </w:rPr>
        <w:t>.</w:t>
      </w:r>
      <w:r w:rsidR="00EE5F80" w:rsidRPr="000350F2">
        <w:rPr>
          <w:rStyle w:val="af4"/>
          <w:rFonts w:ascii="Times New Roman" w:hAnsi="Times New Roman" w:cs="Times New Roman"/>
          <w:color w:val="000000"/>
          <w:sz w:val="24"/>
          <w:szCs w:val="24"/>
        </w:rPr>
        <w:endnoteReference w:id="8"/>
      </w:r>
    </w:p>
    <w:p w:rsidR="00EF7822" w:rsidRPr="000350F2" w:rsidRDefault="00EF7822" w:rsidP="00EF7822">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4.2</w:t>
      </w:r>
      <w:r w:rsidR="002C68FC" w:rsidRPr="000350F2">
        <w:rPr>
          <w:rFonts w:ascii="Times New Roman" w:hAnsi="Times New Roman" w:cs="Times New Roman"/>
          <w:color w:val="000000"/>
          <w:sz w:val="24"/>
          <w:szCs w:val="24"/>
        </w:rPr>
        <w:t>0</w:t>
      </w:r>
      <w:r w:rsidRPr="000350F2">
        <w:rPr>
          <w:rFonts w:ascii="Times New Roman" w:hAnsi="Times New Roman" w:cs="Times New Roman"/>
          <w:color w:val="000000"/>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EF7822" w:rsidRPr="000350F2" w:rsidRDefault="00EF7822" w:rsidP="00EF7822">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lastRenderedPageBreak/>
        <w:t>4.2</w:t>
      </w:r>
      <w:r w:rsidR="002C68FC" w:rsidRPr="000350F2">
        <w:rPr>
          <w:rFonts w:ascii="Times New Roman" w:hAnsi="Times New Roman" w:cs="Times New Roman"/>
          <w:color w:val="000000"/>
          <w:sz w:val="24"/>
          <w:szCs w:val="24"/>
        </w:rPr>
        <w:t>1</w:t>
      </w:r>
      <w:r w:rsidRPr="000350F2">
        <w:rPr>
          <w:rFonts w:ascii="Times New Roman" w:hAnsi="Times New Roman" w:cs="Times New Roman"/>
          <w:color w:val="000000"/>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EF7822" w:rsidRPr="000350F2" w:rsidRDefault="00EF7822" w:rsidP="00EF7822">
      <w:pPr>
        <w:pStyle w:val="ConsPlusNormal"/>
        <w:ind w:firstLine="709"/>
        <w:jc w:val="both"/>
        <w:rPr>
          <w:rFonts w:ascii="Times New Roman" w:hAnsi="Times New Roman" w:cs="Times New Roman"/>
          <w:sz w:val="24"/>
          <w:szCs w:val="24"/>
        </w:rPr>
      </w:pPr>
      <w:bookmarkStart w:id="2" w:name="Par318"/>
      <w:bookmarkEnd w:id="2"/>
      <w:r w:rsidRPr="000350F2">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EF7822" w:rsidRPr="000350F2" w:rsidRDefault="00EF7822" w:rsidP="00EF7822">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EF7822" w:rsidRPr="000350F2" w:rsidRDefault="00EF7822" w:rsidP="00EF7822">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EF7822" w:rsidRPr="000350F2" w:rsidRDefault="00EF7822" w:rsidP="00EF7822">
      <w:pPr>
        <w:ind w:firstLine="709"/>
        <w:jc w:val="both"/>
        <w:rPr>
          <w:color w:val="000000"/>
        </w:rPr>
      </w:pPr>
      <w:r w:rsidRPr="000350F2">
        <w:rPr>
          <w:color w:val="000000"/>
        </w:rPr>
        <w:t xml:space="preserve">4) </w:t>
      </w:r>
      <w:r w:rsidRPr="000350F2">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0350F2">
        <w:rPr>
          <w:color w:val="000000"/>
        </w:rPr>
        <w:t>;</w:t>
      </w:r>
    </w:p>
    <w:p w:rsidR="00EF7822" w:rsidRPr="000350F2" w:rsidRDefault="00EF7822" w:rsidP="00EF7822">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32416" w:rsidRPr="000350F2" w:rsidRDefault="00F32416" w:rsidP="00F32416">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4.2</w:t>
      </w:r>
      <w:r w:rsidR="002C68FC" w:rsidRPr="000350F2">
        <w:rPr>
          <w:rFonts w:ascii="Times New Roman" w:hAnsi="Times New Roman" w:cs="Times New Roman"/>
          <w:color w:val="000000"/>
          <w:sz w:val="24"/>
          <w:szCs w:val="24"/>
        </w:rPr>
        <w:t>2</w:t>
      </w:r>
      <w:r w:rsidRPr="000350F2">
        <w:rPr>
          <w:rFonts w:ascii="Times New Roman" w:hAnsi="Times New Roman" w:cs="Times New Roman"/>
          <w:color w:val="000000"/>
          <w:sz w:val="24"/>
          <w:szCs w:val="24"/>
        </w:rPr>
        <w:t>.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0350F2">
        <w:rPr>
          <w:rFonts w:ascii="Times New Roman" w:hAnsi="Times New Roman" w:cs="Times New Roman"/>
          <w:sz w:val="24"/>
          <w:szCs w:val="24"/>
        </w:rPr>
        <w:t xml:space="preserve"> Иркутской области</w:t>
      </w:r>
      <w:r w:rsidRPr="000350F2">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AB6A6C" w:rsidRPr="000350F2" w:rsidRDefault="00F32416" w:rsidP="00F32416">
      <w:pPr>
        <w:ind w:firstLine="709"/>
        <w:jc w:val="both"/>
      </w:pPr>
      <w:r w:rsidRPr="000350F2">
        <w:rPr>
          <w:color w:val="00000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EA3685" w:rsidRPr="000350F2" w:rsidRDefault="00EA3685" w:rsidP="0015702A">
      <w:pPr>
        <w:pStyle w:val="ConsPlusNormal"/>
        <w:ind w:firstLine="0"/>
        <w:jc w:val="center"/>
        <w:rPr>
          <w:rFonts w:ascii="Times New Roman" w:hAnsi="Times New Roman" w:cs="Times New Roman"/>
          <w:b/>
          <w:bCs/>
          <w:color w:val="000000"/>
          <w:sz w:val="24"/>
          <w:szCs w:val="24"/>
        </w:rPr>
      </w:pPr>
    </w:p>
    <w:p w:rsidR="00EE5F80" w:rsidRPr="000350F2" w:rsidRDefault="009668C2" w:rsidP="0015702A">
      <w:pPr>
        <w:pStyle w:val="ConsPlusNormal"/>
        <w:ind w:firstLine="0"/>
        <w:jc w:val="center"/>
        <w:rPr>
          <w:rFonts w:ascii="Times New Roman" w:hAnsi="Times New Roman" w:cs="Times New Roman"/>
          <w:b/>
          <w:bCs/>
          <w:color w:val="000000"/>
          <w:sz w:val="24"/>
          <w:szCs w:val="24"/>
        </w:rPr>
      </w:pPr>
      <w:r w:rsidRPr="000350F2">
        <w:rPr>
          <w:rFonts w:ascii="Times New Roman" w:hAnsi="Times New Roman" w:cs="Times New Roman"/>
          <w:b/>
          <w:bCs/>
          <w:color w:val="000000"/>
          <w:sz w:val="24"/>
          <w:szCs w:val="24"/>
        </w:rPr>
        <w:t>Раздел </w:t>
      </w:r>
      <w:r w:rsidR="00AB6A6C" w:rsidRPr="000350F2">
        <w:rPr>
          <w:rFonts w:ascii="Times New Roman" w:hAnsi="Times New Roman" w:cs="Times New Roman"/>
          <w:b/>
          <w:bCs/>
          <w:color w:val="000000"/>
          <w:sz w:val="24"/>
          <w:szCs w:val="24"/>
        </w:rPr>
        <w:t>5. Обжалование решений администрации, действий (бездействия) должнос</w:t>
      </w:r>
      <w:r w:rsidR="00D44DFC" w:rsidRPr="000350F2">
        <w:rPr>
          <w:rFonts w:ascii="Times New Roman" w:hAnsi="Times New Roman" w:cs="Times New Roman"/>
          <w:b/>
          <w:bCs/>
          <w:color w:val="000000"/>
          <w:sz w:val="24"/>
          <w:szCs w:val="24"/>
        </w:rPr>
        <w:t>тных лиц</w:t>
      </w:r>
      <w:r w:rsidR="00EE5F80" w:rsidRPr="000350F2">
        <w:rPr>
          <w:rStyle w:val="af4"/>
          <w:rFonts w:ascii="Times New Roman" w:hAnsi="Times New Roman" w:cs="Times New Roman"/>
          <w:b/>
          <w:bCs/>
          <w:color w:val="000000"/>
          <w:sz w:val="24"/>
          <w:szCs w:val="24"/>
        </w:rPr>
        <w:endnoteReference w:id="9"/>
      </w:r>
    </w:p>
    <w:p w:rsidR="00AB6A6C" w:rsidRPr="000350F2" w:rsidRDefault="00AB6A6C" w:rsidP="0015702A">
      <w:pPr>
        <w:pStyle w:val="ConsPlusNormal"/>
        <w:ind w:firstLine="0"/>
        <w:jc w:val="center"/>
        <w:rPr>
          <w:rFonts w:ascii="Times New Roman" w:hAnsi="Times New Roman" w:cs="Times New Roman"/>
          <w:b/>
          <w:bCs/>
          <w:color w:val="000000"/>
          <w:sz w:val="24"/>
          <w:szCs w:val="24"/>
        </w:rPr>
      </w:pP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5.1. Решения администрации, действия</w:t>
      </w:r>
      <w:r w:rsidR="0022244F" w:rsidRPr="000350F2">
        <w:rPr>
          <w:rFonts w:ascii="Times New Roman" w:hAnsi="Times New Roman" w:cs="Times New Roman"/>
          <w:color w:val="000000"/>
          <w:sz w:val="24"/>
          <w:szCs w:val="24"/>
        </w:rPr>
        <w:t xml:space="preserve"> (бездействие) должностных лиц </w:t>
      </w:r>
      <w:r w:rsidRPr="000350F2">
        <w:rPr>
          <w:rFonts w:ascii="Times New Roman" w:hAnsi="Times New Roman" w:cs="Times New Roman"/>
          <w:color w:val="000000"/>
          <w:sz w:val="24"/>
          <w:szCs w:val="24"/>
        </w:rPr>
        <w:t xml:space="preserve">могут быть обжалованы в порядке, установленном главой 9 Федерального закона </w:t>
      </w:r>
      <w:r w:rsidR="008E0BEB" w:rsidRPr="000350F2">
        <w:rPr>
          <w:rFonts w:ascii="Times New Roman" w:hAnsi="Times New Roman" w:cs="Times New Roman"/>
          <w:color w:val="000000"/>
          <w:sz w:val="24"/>
          <w:szCs w:val="24"/>
        </w:rPr>
        <w:t>№ </w:t>
      </w:r>
      <w:r w:rsidRPr="000350F2">
        <w:rPr>
          <w:rFonts w:ascii="Times New Roman" w:hAnsi="Times New Roman" w:cs="Times New Roman"/>
          <w:color w:val="000000"/>
          <w:sz w:val="24"/>
          <w:szCs w:val="24"/>
        </w:rPr>
        <w:t>248-ФЗ.</w:t>
      </w:r>
    </w:p>
    <w:p w:rsidR="00AB6A6C" w:rsidRPr="000350F2" w:rsidRDefault="00AB6A6C" w:rsidP="0015702A">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1) решений о проведении контрольных мероприятий;</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lastRenderedPageBreak/>
        <w:t>2) актов контрольных мероприятий, предписаний об устранении выявленных нарушений;</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3) действий</w:t>
      </w:r>
      <w:r w:rsidR="0022244F" w:rsidRPr="000350F2">
        <w:rPr>
          <w:rFonts w:ascii="Times New Roman" w:hAnsi="Times New Roman" w:cs="Times New Roman"/>
          <w:color w:val="000000"/>
          <w:sz w:val="24"/>
          <w:szCs w:val="24"/>
        </w:rPr>
        <w:t xml:space="preserve"> (бездействия) должностных лиц </w:t>
      </w:r>
      <w:r w:rsidRPr="000350F2">
        <w:rPr>
          <w:rFonts w:ascii="Times New Roman" w:hAnsi="Times New Roman" w:cs="Times New Roman"/>
          <w:color w:val="000000"/>
          <w:sz w:val="24"/>
          <w:szCs w:val="24"/>
        </w:rPr>
        <w:t>в рамках контрольных мероприятий.</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0350F2">
        <w:rPr>
          <w:rFonts w:ascii="Times New Roman" w:hAnsi="Times New Roman" w:cs="Times New Roman"/>
          <w:color w:val="000000"/>
          <w:sz w:val="24"/>
          <w:szCs w:val="24"/>
          <w:shd w:val="clear" w:color="auto" w:fill="FFFFFF"/>
        </w:rPr>
        <w:t xml:space="preserve"> и (или) регионального портала государственных и муниципальных услуг</w:t>
      </w:r>
      <w:r w:rsidRPr="000350F2">
        <w:rPr>
          <w:rFonts w:ascii="Times New Roman" w:hAnsi="Times New Roman" w:cs="Times New Roman"/>
          <w:color w:val="000000"/>
          <w:sz w:val="24"/>
          <w:szCs w:val="24"/>
        </w:rPr>
        <w:t>.</w:t>
      </w:r>
    </w:p>
    <w:p w:rsidR="00AB6A6C" w:rsidRPr="000350F2" w:rsidRDefault="00AB6A6C" w:rsidP="0015702A">
      <w:pPr>
        <w:pStyle w:val="s1"/>
        <w:rPr>
          <w:rFonts w:ascii="Times New Roman" w:hAnsi="Times New Roman" w:cs="Times New Roman"/>
          <w:color w:val="000000"/>
          <w:sz w:val="24"/>
          <w:szCs w:val="24"/>
        </w:rPr>
      </w:pPr>
      <w:r w:rsidRPr="000350F2">
        <w:rPr>
          <w:rFonts w:ascii="Times New Roman" w:hAnsi="Times New Roman" w:cs="Times New Roman"/>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w:t>
      </w:r>
      <w:r w:rsidR="00023019" w:rsidRPr="000350F2">
        <w:rPr>
          <w:rFonts w:ascii="Times New Roman" w:hAnsi="Times New Roman" w:cs="Times New Roman"/>
          <w:color w:val="000000"/>
          <w:sz w:val="24"/>
          <w:szCs w:val="24"/>
        </w:rPr>
        <w:t xml:space="preserve">ируемым лицом на личном приеме </w:t>
      </w:r>
      <w:r w:rsidRPr="000350F2">
        <w:rPr>
          <w:rFonts w:ascii="Times New Roman" w:hAnsi="Times New Roman" w:cs="Times New Roman"/>
          <w:color w:val="000000"/>
          <w:sz w:val="24"/>
          <w:szCs w:val="24"/>
        </w:rPr>
        <w:t>с предва</w:t>
      </w:r>
      <w:r w:rsidR="00023019" w:rsidRPr="000350F2">
        <w:rPr>
          <w:rFonts w:ascii="Times New Roman" w:hAnsi="Times New Roman" w:cs="Times New Roman"/>
          <w:color w:val="000000"/>
          <w:sz w:val="24"/>
          <w:szCs w:val="24"/>
        </w:rPr>
        <w:t>рительным информированием Главы</w:t>
      </w:r>
      <w:r w:rsidRPr="000350F2">
        <w:rPr>
          <w:rFonts w:ascii="Times New Roman" w:hAnsi="Times New Roman" w:cs="Times New Roman"/>
          <w:i/>
          <w:iCs/>
          <w:color w:val="000000"/>
          <w:sz w:val="24"/>
          <w:szCs w:val="24"/>
        </w:rPr>
        <w:t xml:space="preserve"> </w:t>
      </w:r>
      <w:r w:rsidRPr="000350F2">
        <w:rPr>
          <w:rFonts w:ascii="Times New Roman" w:hAnsi="Times New Roman" w:cs="Times New Roman"/>
          <w:color w:val="000000"/>
          <w:sz w:val="24"/>
          <w:szCs w:val="24"/>
        </w:rPr>
        <w:t>о наличии в</w:t>
      </w:r>
      <w:r w:rsidRPr="000350F2">
        <w:rPr>
          <w:rFonts w:ascii="Times New Roman" w:hAnsi="Times New Roman" w:cs="Times New Roman"/>
          <w:i/>
          <w:iCs/>
          <w:color w:val="000000"/>
          <w:sz w:val="24"/>
          <w:szCs w:val="24"/>
        </w:rPr>
        <w:t xml:space="preserve"> </w:t>
      </w:r>
      <w:r w:rsidRPr="000350F2">
        <w:rPr>
          <w:rFonts w:ascii="Times New Roman" w:hAnsi="Times New Roman" w:cs="Times New Roman"/>
          <w:color w:val="000000"/>
          <w:sz w:val="24"/>
          <w:szCs w:val="24"/>
        </w:rPr>
        <w:t>жалобе (документах) сведений, составляющих государственную или иную охраняемую законом тайну.</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5.4. Жалоба на решение администрации, действия (бездействие) д</w:t>
      </w:r>
      <w:r w:rsidR="00023019" w:rsidRPr="000350F2">
        <w:rPr>
          <w:rFonts w:ascii="Times New Roman" w:hAnsi="Times New Roman" w:cs="Times New Roman"/>
          <w:color w:val="000000"/>
          <w:sz w:val="24"/>
          <w:szCs w:val="24"/>
        </w:rPr>
        <w:t>олжностных лиц рассматривается Г</w:t>
      </w:r>
      <w:r w:rsidRPr="000350F2">
        <w:rPr>
          <w:rFonts w:ascii="Times New Roman" w:hAnsi="Times New Roman" w:cs="Times New Roman"/>
          <w:color w:val="000000"/>
          <w:sz w:val="24"/>
          <w:szCs w:val="24"/>
        </w:rPr>
        <w:t>лавой</w:t>
      </w:r>
      <w:r w:rsidR="00EE5F80" w:rsidRPr="000350F2">
        <w:rPr>
          <w:rStyle w:val="af4"/>
          <w:rFonts w:ascii="Times New Roman" w:hAnsi="Times New Roman" w:cs="Times New Roman"/>
          <w:color w:val="000000"/>
          <w:sz w:val="24"/>
          <w:szCs w:val="24"/>
        </w:rPr>
        <w:endnoteReference w:id="10"/>
      </w:r>
      <w:r w:rsidR="00EE5F80" w:rsidRPr="000350F2">
        <w:rPr>
          <w:rFonts w:ascii="Times New Roman" w:hAnsi="Times New Roman" w:cs="Times New Roman"/>
          <w:color w:val="000000"/>
          <w:sz w:val="24"/>
          <w:szCs w:val="24"/>
        </w:rPr>
        <w:t>.</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w:t>
      </w:r>
      <w:r w:rsidR="00FF13D0" w:rsidRPr="000350F2">
        <w:rPr>
          <w:rFonts w:ascii="Times New Roman" w:hAnsi="Times New Roman" w:cs="Times New Roman"/>
          <w:color w:val="000000"/>
          <w:sz w:val="24"/>
          <w:szCs w:val="24"/>
        </w:rPr>
        <w:t>министрацией (должностным лицом</w:t>
      </w:r>
      <w:r w:rsidRPr="000350F2">
        <w:rPr>
          <w:rFonts w:ascii="Times New Roman" w:hAnsi="Times New Roman" w:cs="Times New Roman"/>
          <w:color w:val="000000"/>
          <w:sz w:val="24"/>
          <w:szCs w:val="24"/>
        </w:rPr>
        <w:t>).</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B6A6C" w:rsidRPr="000350F2" w:rsidRDefault="00AB6A6C" w:rsidP="0015702A">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В случае если для ее рассмотрения требуется получение сведений, имеющихся в распоряжении иных органов, срок рассмотр</w:t>
      </w:r>
      <w:r w:rsidR="00023019" w:rsidRPr="000350F2">
        <w:rPr>
          <w:rFonts w:ascii="Times New Roman" w:hAnsi="Times New Roman" w:cs="Times New Roman"/>
          <w:color w:val="000000"/>
          <w:sz w:val="24"/>
          <w:szCs w:val="24"/>
        </w:rPr>
        <w:t>ения жалобы может быть продлен Главой</w:t>
      </w:r>
      <w:r w:rsidRPr="000350F2">
        <w:rPr>
          <w:rFonts w:ascii="Times New Roman" w:hAnsi="Times New Roman" w:cs="Times New Roman"/>
          <w:color w:val="000000"/>
          <w:sz w:val="24"/>
          <w:szCs w:val="24"/>
        </w:rPr>
        <w:t xml:space="preserve"> не более чем на 20 рабочих дней.</w:t>
      </w:r>
    </w:p>
    <w:p w:rsidR="00AB6A6C" w:rsidRPr="000350F2" w:rsidRDefault="00AB6A6C" w:rsidP="0015702A">
      <w:pPr>
        <w:pStyle w:val="1"/>
        <w:ind w:firstLine="709"/>
        <w:jc w:val="both"/>
        <w:rPr>
          <w:rFonts w:ascii="Times New Roman" w:hAnsi="Times New Roman" w:cs="Times New Roman"/>
          <w:color w:val="000000"/>
          <w:sz w:val="24"/>
          <w:szCs w:val="24"/>
        </w:rPr>
      </w:pPr>
    </w:p>
    <w:p w:rsidR="00AB6A6C" w:rsidRPr="000350F2" w:rsidRDefault="009668C2" w:rsidP="0015702A">
      <w:pPr>
        <w:pStyle w:val="1"/>
        <w:jc w:val="center"/>
        <w:rPr>
          <w:rFonts w:ascii="Times New Roman" w:hAnsi="Times New Roman" w:cs="Times New Roman"/>
          <w:b/>
          <w:bCs/>
          <w:color w:val="000000"/>
          <w:sz w:val="24"/>
          <w:szCs w:val="24"/>
        </w:rPr>
      </w:pPr>
      <w:r w:rsidRPr="000350F2">
        <w:rPr>
          <w:rFonts w:ascii="Times New Roman" w:hAnsi="Times New Roman" w:cs="Times New Roman"/>
          <w:b/>
          <w:bCs/>
          <w:color w:val="000000"/>
          <w:sz w:val="24"/>
          <w:szCs w:val="24"/>
        </w:rPr>
        <w:t>Раздел </w:t>
      </w:r>
      <w:r w:rsidR="00AB6A6C" w:rsidRPr="000350F2">
        <w:rPr>
          <w:rFonts w:ascii="Times New Roman" w:hAnsi="Times New Roman" w:cs="Times New Roman"/>
          <w:b/>
          <w:bCs/>
          <w:color w:val="000000"/>
          <w:sz w:val="24"/>
          <w:szCs w:val="24"/>
        </w:rPr>
        <w:t>6. Ключевые показатели контроля в сфере благоустройства и их целевые значения</w:t>
      </w:r>
    </w:p>
    <w:p w:rsidR="00AB6A6C" w:rsidRPr="000350F2" w:rsidRDefault="00AB6A6C" w:rsidP="0015702A">
      <w:pPr>
        <w:pStyle w:val="1"/>
        <w:jc w:val="center"/>
        <w:rPr>
          <w:rFonts w:ascii="Times New Roman" w:hAnsi="Times New Roman" w:cs="Times New Roman"/>
          <w:b/>
          <w:bCs/>
          <w:color w:val="000000"/>
          <w:sz w:val="24"/>
          <w:szCs w:val="24"/>
        </w:rPr>
      </w:pPr>
    </w:p>
    <w:p w:rsidR="00AB6A6C" w:rsidRPr="000350F2" w:rsidRDefault="00AB6A6C" w:rsidP="0015702A">
      <w:pPr>
        <w:pStyle w:val="1"/>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6.1. Оценка результативности и эффективности осуществления контроля в сфере благоустройства осуществляется на основании с</w:t>
      </w:r>
      <w:r w:rsidR="008E0BEB" w:rsidRPr="000350F2">
        <w:rPr>
          <w:rFonts w:ascii="Times New Roman" w:hAnsi="Times New Roman" w:cs="Times New Roman"/>
          <w:color w:val="000000"/>
          <w:sz w:val="24"/>
          <w:szCs w:val="24"/>
        </w:rPr>
        <w:t>татьи 30 Федерального закона № </w:t>
      </w:r>
      <w:r w:rsidRPr="000350F2">
        <w:rPr>
          <w:rFonts w:ascii="Times New Roman" w:hAnsi="Times New Roman" w:cs="Times New Roman"/>
          <w:color w:val="000000"/>
          <w:sz w:val="24"/>
          <w:szCs w:val="24"/>
        </w:rPr>
        <w:t>248-ФЗ</w:t>
      </w:r>
      <w:r w:rsidR="008E0BEB" w:rsidRPr="000350F2">
        <w:rPr>
          <w:rFonts w:ascii="Times New Roman" w:hAnsi="Times New Roman" w:cs="Times New Roman"/>
          <w:color w:val="000000"/>
          <w:sz w:val="24"/>
          <w:szCs w:val="24"/>
        </w:rPr>
        <w:t>.</w:t>
      </w:r>
    </w:p>
    <w:p w:rsidR="00AB6A6C" w:rsidRPr="000350F2" w:rsidRDefault="00AB6A6C" w:rsidP="0015702A">
      <w:pPr>
        <w:pStyle w:val="1"/>
        <w:ind w:firstLine="709"/>
        <w:jc w:val="both"/>
        <w:rPr>
          <w:rFonts w:ascii="Times New Roman" w:hAnsi="Times New Roman" w:cs="Times New Roman"/>
          <w:sz w:val="24"/>
          <w:szCs w:val="24"/>
        </w:rPr>
      </w:pPr>
      <w:r w:rsidRPr="000350F2">
        <w:rPr>
          <w:rFonts w:ascii="Times New Roman" w:hAnsi="Times New Roman" w:cs="Times New Roman"/>
          <w:color w:val="000000"/>
          <w:sz w:val="24"/>
          <w:szCs w:val="24"/>
        </w:rPr>
        <w:t>6.2 Ключевые показатели вида контроля и их целевые значения, индикативные показатели для контроля в сфере благоустройства утверждаются</w:t>
      </w:r>
      <w:r w:rsidR="00EE5F80">
        <w:rPr>
          <w:rFonts w:ascii="Times New Roman" w:hAnsi="Times New Roman" w:cs="Times New Roman"/>
          <w:color w:val="000000"/>
          <w:sz w:val="24"/>
          <w:szCs w:val="24"/>
        </w:rPr>
        <w:t xml:space="preserve"> Думой Масляногорского сельского поселения Зиминского района</w:t>
      </w:r>
      <w:r w:rsidRPr="000350F2">
        <w:rPr>
          <w:rFonts w:ascii="Times New Roman" w:hAnsi="Times New Roman" w:cs="Times New Roman"/>
          <w:color w:val="000000"/>
          <w:sz w:val="24"/>
          <w:szCs w:val="24"/>
        </w:rPr>
        <w:t>.</w:t>
      </w:r>
    </w:p>
    <w:p w:rsidR="00AB6A6C" w:rsidRPr="000350F2" w:rsidRDefault="00AB6A6C" w:rsidP="0015702A">
      <w:pPr>
        <w:pStyle w:val="ConsTitle"/>
        <w:widowControl/>
        <w:jc w:val="both"/>
        <w:rPr>
          <w:rFonts w:ascii="Times New Roman" w:hAnsi="Times New Roman" w:cs="Times New Roman"/>
          <w:sz w:val="24"/>
          <w:szCs w:val="24"/>
        </w:rPr>
      </w:pPr>
    </w:p>
    <w:p w:rsidR="00AB6A6C" w:rsidRPr="000350F2" w:rsidRDefault="00AB6A6C" w:rsidP="0015702A">
      <w:pPr>
        <w:pStyle w:val="ConsPlusNormal"/>
        <w:ind w:firstLine="0"/>
        <w:jc w:val="right"/>
        <w:rPr>
          <w:rFonts w:ascii="Times New Roman" w:hAnsi="Times New Roman" w:cs="Times New Roman"/>
          <w:color w:val="000000"/>
          <w:sz w:val="24"/>
          <w:szCs w:val="24"/>
        </w:rPr>
      </w:pPr>
      <w:r w:rsidRPr="000350F2">
        <w:rPr>
          <w:rFonts w:ascii="Times New Roman" w:hAnsi="Times New Roman" w:cs="Times New Roman"/>
          <w:color w:val="000000"/>
          <w:sz w:val="24"/>
          <w:szCs w:val="24"/>
        </w:rPr>
        <w:br w:type="page"/>
      </w:r>
    </w:p>
    <w:p w:rsidR="00AB6A6C" w:rsidRPr="000350F2" w:rsidRDefault="00AB6A6C" w:rsidP="0015702A">
      <w:pPr>
        <w:pStyle w:val="ConsPlusNormal"/>
        <w:ind w:firstLine="0"/>
        <w:jc w:val="right"/>
        <w:rPr>
          <w:rFonts w:ascii="Times New Roman" w:hAnsi="Times New Roman" w:cs="Times New Roman"/>
          <w:sz w:val="24"/>
          <w:szCs w:val="24"/>
        </w:rPr>
      </w:pPr>
      <w:r w:rsidRPr="000350F2">
        <w:rPr>
          <w:rFonts w:ascii="Times New Roman" w:hAnsi="Times New Roman" w:cs="Times New Roman"/>
          <w:color w:val="000000"/>
          <w:sz w:val="24"/>
          <w:szCs w:val="24"/>
        </w:rPr>
        <w:lastRenderedPageBreak/>
        <w:t>Приложение № 1</w:t>
      </w:r>
    </w:p>
    <w:p w:rsidR="00EE5F80" w:rsidRDefault="00AB6A6C" w:rsidP="009668C2">
      <w:pPr>
        <w:pStyle w:val="ConsPlusNormal"/>
        <w:ind w:firstLine="0"/>
        <w:jc w:val="right"/>
        <w:rPr>
          <w:rFonts w:ascii="Times New Roman" w:hAnsi="Times New Roman" w:cs="Times New Roman"/>
          <w:color w:val="000000"/>
          <w:sz w:val="24"/>
          <w:szCs w:val="24"/>
        </w:rPr>
      </w:pPr>
      <w:r w:rsidRPr="000350F2">
        <w:rPr>
          <w:rFonts w:ascii="Times New Roman" w:hAnsi="Times New Roman" w:cs="Times New Roman"/>
          <w:color w:val="000000"/>
          <w:sz w:val="24"/>
          <w:szCs w:val="24"/>
        </w:rPr>
        <w:t>к Положению о муниципальном контроле</w:t>
      </w:r>
    </w:p>
    <w:p w:rsidR="00EE5F80" w:rsidRDefault="00AB6A6C" w:rsidP="00EE5F80">
      <w:pPr>
        <w:pStyle w:val="ConsPlusNormal"/>
        <w:ind w:firstLine="0"/>
        <w:jc w:val="right"/>
        <w:rPr>
          <w:rFonts w:ascii="Times New Roman" w:hAnsi="Times New Roman" w:cs="Times New Roman"/>
          <w:color w:val="000000"/>
          <w:sz w:val="24"/>
          <w:szCs w:val="24"/>
        </w:rPr>
      </w:pPr>
      <w:r w:rsidRPr="000350F2">
        <w:rPr>
          <w:rFonts w:ascii="Times New Roman" w:hAnsi="Times New Roman" w:cs="Times New Roman"/>
          <w:color w:val="000000"/>
          <w:sz w:val="24"/>
          <w:szCs w:val="24"/>
        </w:rPr>
        <w:t xml:space="preserve"> в сфере благоустройства на территории</w:t>
      </w:r>
      <w:r w:rsidR="00EE5F80">
        <w:rPr>
          <w:rFonts w:ascii="Times New Roman" w:hAnsi="Times New Roman" w:cs="Times New Roman"/>
          <w:color w:val="000000"/>
          <w:sz w:val="24"/>
          <w:szCs w:val="24"/>
        </w:rPr>
        <w:t xml:space="preserve"> </w:t>
      </w:r>
    </w:p>
    <w:p w:rsidR="00EE5F80" w:rsidRDefault="00EE5F80" w:rsidP="00EE5F80">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Масляногорского сельского</w:t>
      </w:r>
    </w:p>
    <w:p w:rsidR="00AB6A6C" w:rsidRPr="00EE5F80" w:rsidRDefault="00EE5F80" w:rsidP="00EE5F80">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 поселения Зиминского района</w:t>
      </w:r>
    </w:p>
    <w:p w:rsidR="00AB6A6C" w:rsidRPr="000350F2" w:rsidRDefault="00AB6A6C" w:rsidP="0015702A">
      <w:pPr>
        <w:pStyle w:val="ConsPlusNormal"/>
        <w:ind w:firstLine="0"/>
        <w:jc w:val="right"/>
        <w:rPr>
          <w:rFonts w:ascii="Times New Roman" w:hAnsi="Times New Roman" w:cs="Times New Roman"/>
          <w:b/>
          <w:bCs/>
          <w:color w:val="000000"/>
          <w:sz w:val="24"/>
          <w:szCs w:val="24"/>
        </w:rPr>
      </w:pPr>
    </w:p>
    <w:p w:rsidR="00EE5F80" w:rsidRPr="000350F2" w:rsidRDefault="00AB6A6C" w:rsidP="0015702A">
      <w:pPr>
        <w:pStyle w:val="ConsPlusTitle"/>
        <w:jc w:val="center"/>
        <w:rPr>
          <w:rFonts w:ascii="Times New Roman" w:hAnsi="Times New Roman" w:cs="Times New Roman"/>
          <w:sz w:val="24"/>
          <w:szCs w:val="24"/>
        </w:rPr>
      </w:pPr>
      <w:bookmarkStart w:id="3" w:name="Par381"/>
      <w:bookmarkEnd w:id="3"/>
      <w:r w:rsidRPr="000350F2">
        <w:rPr>
          <w:rFonts w:ascii="Times New Roman" w:hAnsi="Times New Roman" w:cs="Times New Roman"/>
          <w:color w:val="000000"/>
          <w:sz w:val="24"/>
          <w:szCs w:val="24"/>
        </w:rPr>
        <w:t>Критерии</w:t>
      </w:r>
      <w:r w:rsidR="00EE5F80" w:rsidRPr="000350F2">
        <w:rPr>
          <w:rStyle w:val="af4"/>
          <w:rFonts w:ascii="Times New Roman" w:hAnsi="Times New Roman" w:cs="Times New Roman"/>
          <w:color w:val="000000"/>
          <w:sz w:val="24"/>
          <w:szCs w:val="24"/>
        </w:rPr>
        <w:endnoteReference w:id="11"/>
      </w:r>
    </w:p>
    <w:p w:rsidR="00AB6A6C" w:rsidRPr="00EE5F80" w:rsidRDefault="00AB6A6C" w:rsidP="00EE5F80">
      <w:pPr>
        <w:pStyle w:val="ConsPlusTitle"/>
        <w:jc w:val="center"/>
        <w:rPr>
          <w:rFonts w:ascii="Times New Roman" w:hAnsi="Times New Roman" w:cs="Times New Roman"/>
          <w:b w:val="0"/>
          <w:bCs w:val="0"/>
          <w:color w:val="000000"/>
          <w:sz w:val="24"/>
          <w:szCs w:val="24"/>
        </w:rPr>
      </w:pPr>
      <w:r w:rsidRPr="000350F2">
        <w:rPr>
          <w:rFonts w:ascii="Times New Roman" w:hAnsi="Times New Roman" w:cs="Times New Roman"/>
          <w:color w:val="000000"/>
          <w:sz w:val="24"/>
          <w:szCs w:val="24"/>
        </w:rPr>
        <w:t xml:space="preserve">отнесения </w:t>
      </w:r>
      <w:r w:rsidRPr="000350F2">
        <w:rPr>
          <w:rFonts w:ascii="Times New Roman" w:hAnsi="Times New Roman" w:cs="Times New Roman"/>
          <w:bCs w:val="0"/>
          <w:color w:val="000000"/>
          <w:sz w:val="24"/>
          <w:szCs w:val="24"/>
        </w:rPr>
        <w:t xml:space="preserve">объектов </w:t>
      </w:r>
      <w:r w:rsidRPr="000350F2">
        <w:rPr>
          <w:rFonts w:ascii="Times New Roman" w:hAnsi="Times New Roman" w:cs="Times New Roman"/>
          <w:color w:val="000000"/>
          <w:sz w:val="24"/>
          <w:szCs w:val="24"/>
        </w:rPr>
        <w:t xml:space="preserve">контроля в сфере благоустройства к определенной категории риска при осуществлении администрацией </w:t>
      </w:r>
      <w:r w:rsidR="00EE5F80" w:rsidRPr="00EE5F80">
        <w:rPr>
          <w:rFonts w:ascii="Times New Roman" w:hAnsi="Times New Roman" w:cs="Times New Roman"/>
          <w:bCs w:val="0"/>
          <w:color w:val="000000"/>
          <w:sz w:val="24"/>
          <w:szCs w:val="24"/>
        </w:rPr>
        <w:t>Масляногорского сельского поселения Зиминского района</w:t>
      </w:r>
      <w:r w:rsidRPr="000350F2">
        <w:rPr>
          <w:rFonts w:ascii="Times New Roman" w:hAnsi="Times New Roman" w:cs="Times New Roman"/>
          <w:b w:val="0"/>
          <w:bCs w:val="0"/>
          <w:i/>
          <w:iCs/>
          <w:color w:val="000000"/>
          <w:sz w:val="24"/>
          <w:szCs w:val="24"/>
        </w:rPr>
        <w:t xml:space="preserve"> </w:t>
      </w:r>
      <w:r w:rsidRPr="000350F2">
        <w:rPr>
          <w:rFonts w:ascii="Times New Roman" w:hAnsi="Times New Roman" w:cs="Times New Roman"/>
          <w:b w:val="0"/>
          <w:bCs w:val="0"/>
          <w:color w:val="000000"/>
          <w:sz w:val="24"/>
          <w:szCs w:val="24"/>
        </w:rPr>
        <w:t xml:space="preserve"> </w:t>
      </w:r>
      <w:r w:rsidRPr="000350F2">
        <w:rPr>
          <w:rFonts w:ascii="Times New Roman" w:hAnsi="Times New Roman" w:cs="Times New Roman"/>
          <w:color w:val="000000"/>
          <w:sz w:val="24"/>
          <w:szCs w:val="24"/>
        </w:rPr>
        <w:t>контроля в сфере благоустройства</w:t>
      </w:r>
    </w:p>
    <w:p w:rsidR="00AB6A6C" w:rsidRPr="000350F2" w:rsidRDefault="00AB6A6C" w:rsidP="0015702A">
      <w:pPr>
        <w:pStyle w:val="ConsPlusTitle"/>
        <w:jc w:val="center"/>
        <w:rPr>
          <w:rFonts w:ascii="Times New Roman" w:hAnsi="Times New Roman" w:cs="Times New Roman"/>
          <w:sz w:val="24"/>
          <w:szCs w:val="24"/>
        </w:rPr>
      </w:pP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sz w:val="24"/>
          <w:szCs w:val="24"/>
        </w:rPr>
        <w:t xml:space="preserve">1. К категории </w:t>
      </w:r>
      <w:r w:rsidR="002C68FC" w:rsidRPr="000350F2">
        <w:rPr>
          <w:rFonts w:ascii="Times New Roman" w:hAnsi="Times New Roman" w:cs="Times New Roman"/>
          <w:sz w:val="24"/>
          <w:szCs w:val="24"/>
        </w:rPr>
        <w:t>среднего</w:t>
      </w:r>
      <w:r w:rsidRPr="000350F2">
        <w:rPr>
          <w:rFonts w:ascii="Times New Roman" w:hAnsi="Times New Roman" w:cs="Times New Roman"/>
          <w:sz w:val="24"/>
          <w:szCs w:val="24"/>
        </w:rPr>
        <w:t xml:space="preserve"> риска относятся </w:t>
      </w:r>
    </w:p>
    <w:p w:rsidR="00AB6A6C" w:rsidRPr="000350F2" w:rsidRDefault="00AB6A6C" w:rsidP="0015702A">
      <w:pPr>
        <w:pStyle w:val="ConsPlusNormal"/>
        <w:ind w:firstLine="709"/>
        <w:jc w:val="both"/>
        <w:rPr>
          <w:rFonts w:ascii="Times New Roman" w:hAnsi="Times New Roman" w:cs="Times New Roman"/>
          <w:i/>
          <w:iCs/>
          <w:sz w:val="24"/>
          <w:szCs w:val="24"/>
        </w:rPr>
      </w:pPr>
      <w:r w:rsidRPr="000350F2">
        <w:rPr>
          <w:rFonts w:ascii="Times New Roman" w:hAnsi="Times New Roman" w:cs="Times New Roman"/>
          <w:sz w:val="24"/>
          <w:szCs w:val="24"/>
        </w:rPr>
        <w:t xml:space="preserve">прилегающие территории. </w:t>
      </w:r>
      <w:r w:rsidRPr="000350F2">
        <w:rPr>
          <w:rFonts w:ascii="Times New Roman" w:hAnsi="Times New Roman" w:cs="Times New Roman"/>
          <w:i/>
          <w:iCs/>
          <w:sz w:val="24"/>
          <w:szCs w:val="24"/>
        </w:rPr>
        <w:t xml:space="preserve">(это – вариант № 1, он относит все прилегающие территории к категории </w:t>
      </w:r>
      <w:r w:rsidR="002C68FC" w:rsidRPr="000350F2">
        <w:rPr>
          <w:rFonts w:ascii="Times New Roman" w:hAnsi="Times New Roman" w:cs="Times New Roman"/>
          <w:sz w:val="24"/>
          <w:szCs w:val="24"/>
        </w:rPr>
        <w:t>среднего</w:t>
      </w:r>
      <w:r w:rsidRPr="000350F2">
        <w:rPr>
          <w:rFonts w:ascii="Times New Roman" w:hAnsi="Times New Roman" w:cs="Times New Roman"/>
          <w:i/>
          <w:iCs/>
          <w:sz w:val="24"/>
          <w:szCs w:val="24"/>
        </w:rPr>
        <w:t xml:space="preserve"> риска)</w:t>
      </w:r>
    </w:p>
    <w:p w:rsidR="00AB6A6C" w:rsidRPr="000350F2" w:rsidRDefault="00AB6A6C" w:rsidP="0015702A">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sz w:val="24"/>
          <w:szCs w:val="24"/>
        </w:rPr>
        <w:t>территории, прилегающие к зданиям, строениям, сооружениям</w:t>
      </w:r>
      <w:r w:rsidRPr="000350F2">
        <w:rPr>
          <w:rFonts w:ascii="Times New Roman" w:hAnsi="Times New Roman" w:cs="Times New Roman"/>
          <w:color w:val="000000"/>
          <w:sz w:val="24"/>
          <w:szCs w:val="24"/>
        </w:rPr>
        <w:t>, земельным участкам (прилегающие территории), расположенным:</w:t>
      </w:r>
    </w:p>
    <w:p w:rsidR="00AB6A6C" w:rsidRPr="000350F2" w:rsidRDefault="00AB6A6C" w:rsidP="0015702A">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 xml:space="preserve">а) </w:t>
      </w:r>
      <w:r w:rsidRPr="000350F2">
        <w:rPr>
          <w:rFonts w:ascii="Times New Roman" w:hAnsi="Times New Roman" w:cs="Times New Roman"/>
          <w:i/>
          <w:iCs/>
          <w:color w:val="000000"/>
          <w:sz w:val="24"/>
          <w:szCs w:val="24"/>
        </w:rPr>
        <w:t>(здесь следует указать нужное из того, что перечислено через наклонную черту)</w:t>
      </w:r>
      <w:r w:rsidRPr="000350F2">
        <w:rPr>
          <w:rFonts w:ascii="Times New Roman" w:hAnsi="Times New Roman" w:cs="Times New Roman"/>
          <w:color w:val="000000"/>
          <w:sz w:val="24"/>
          <w:szCs w:val="24"/>
        </w:rPr>
        <w:t xml:space="preserve"> в __________ </w:t>
      </w:r>
      <w:r w:rsidRPr="000350F2">
        <w:rPr>
          <w:rFonts w:ascii="Times New Roman" w:hAnsi="Times New Roman" w:cs="Times New Roman"/>
          <w:i/>
          <w:iCs/>
          <w:color w:val="000000"/>
          <w:sz w:val="24"/>
          <w:szCs w:val="24"/>
        </w:rPr>
        <w:t>(указать наименование первого населенного пункта, входящего в состав поселения)</w:t>
      </w:r>
      <w:r w:rsidRPr="000350F2">
        <w:rPr>
          <w:rFonts w:ascii="Times New Roman" w:hAnsi="Times New Roman" w:cs="Times New Roman"/>
          <w:b/>
          <w:bCs/>
          <w:i/>
          <w:iCs/>
          <w:color w:val="000000"/>
          <w:sz w:val="24"/>
          <w:szCs w:val="24"/>
        </w:rPr>
        <w:t xml:space="preserve"> </w:t>
      </w:r>
      <w:r w:rsidRPr="000350F2">
        <w:rPr>
          <w:rFonts w:ascii="Times New Roman" w:hAnsi="Times New Roman" w:cs="Times New Roman"/>
          <w:color w:val="000000"/>
          <w:sz w:val="24"/>
          <w:szCs w:val="24"/>
        </w:rPr>
        <w:t xml:space="preserve">на улицах __________ </w:t>
      </w:r>
      <w:r w:rsidRPr="000350F2">
        <w:rPr>
          <w:rFonts w:ascii="Times New Roman" w:hAnsi="Times New Roman" w:cs="Times New Roman"/>
          <w:i/>
          <w:iCs/>
          <w:color w:val="000000"/>
          <w:sz w:val="24"/>
          <w:szCs w:val="24"/>
        </w:rPr>
        <w:t>(указать, например, центральные улицы соответствующего первого населенного пункта)</w:t>
      </w:r>
      <w:r w:rsidRPr="000350F2">
        <w:rPr>
          <w:rFonts w:ascii="Times New Roman" w:hAnsi="Times New Roman" w:cs="Times New Roman"/>
          <w:color w:val="000000"/>
          <w:sz w:val="24"/>
          <w:szCs w:val="24"/>
        </w:rPr>
        <w:t xml:space="preserve"> / в границах улиц ______________ </w:t>
      </w:r>
      <w:r w:rsidRPr="000350F2">
        <w:rPr>
          <w:rFonts w:ascii="Times New Roman" w:hAnsi="Times New Roman" w:cs="Times New Roman"/>
          <w:i/>
          <w:iCs/>
          <w:color w:val="000000"/>
          <w:sz w:val="24"/>
          <w:szCs w:val="24"/>
        </w:rPr>
        <w:t>(указать, например, центральную часть первого населенного пункта, ограниченную конкретными улицами)</w:t>
      </w:r>
      <w:r w:rsidRPr="000350F2">
        <w:rPr>
          <w:rFonts w:ascii="Times New Roman" w:hAnsi="Times New Roman" w:cs="Times New Roman"/>
          <w:color w:val="000000"/>
          <w:sz w:val="24"/>
          <w:szCs w:val="24"/>
        </w:rPr>
        <w:t xml:space="preserve">; </w:t>
      </w:r>
    </w:p>
    <w:p w:rsidR="00AB6A6C" w:rsidRPr="000350F2" w:rsidRDefault="00AB6A6C" w:rsidP="0015702A">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 xml:space="preserve">б) </w:t>
      </w:r>
      <w:r w:rsidRPr="000350F2">
        <w:rPr>
          <w:rFonts w:ascii="Times New Roman" w:hAnsi="Times New Roman" w:cs="Times New Roman"/>
          <w:i/>
          <w:iCs/>
          <w:color w:val="000000"/>
          <w:sz w:val="24"/>
          <w:szCs w:val="24"/>
        </w:rPr>
        <w:t>(здесь также следует указать нужное из того, что перечислено через наклонную черту)</w:t>
      </w:r>
      <w:r w:rsidRPr="000350F2">
        <w:rPr>
          <w:rFonts w:ascii="Times New Roman" w:hAnsi="Times New Roman" w:cs="Times New Roman"/>
          <w:color w:val="000000"/>
          <w:sz w:val="24"/>
          <w:szCs w:val="24"/>
        </w:rPr>
        <w:t xml:space="preserve"> в __________ </w:t>
      </w:r>
      <w:r w:rsidRPr="000350F2">
        <w:rPr>
          <w:rFonts w:ascii="Times New Roman" w:hAnsi="Times New Roman" w:cs="Times New Roman"/>
          <w:i/>
          <w:iCs/>
          <w:color w:val="000000"/>
          <w:sz w:val="24"/>
          <w:szCs w:val="24"/>
        </w:rPr>
        <w:t>(указать наименование второго населенного пункта, входящего в состав поселения)</w:t>
      </w:r>
      <w:r w:rsidRPr="000350F2">
        <w:rPr>
          <w:rFonts w:ascii="Times New Roman" w:hAnsi="Times New Roman" w:cs="Times New Roman"/>
          <w:b/>
          <w:bCs/>
          <w:i/>
          <w:iCs/>
          <w:color w:val="000000"/>
          <w:sz w:val="24"/>
          <w:szCs w:val="24"/>
        </w:rPr>
        <w:t xml:space="preserve"> </w:t>
      </w:r>
      <w:r w:rsidRPr="000350F2">
        <w:rPr>
          <w:rFonts w:ascii="Times New Roman" w:hAnsi="Times New Roman" w:cs="Times New Roman"/>
          <w:color w:val="000000"/>
          <w:sz w:val="24"/>
          <w:szCs w:val="24"/>
        </w:rPr>
        <w:t xml:space="preserve">на улицах __________ </w:t>
      </w:r>
      <w:r w:rsidRPr="000350F2">
        <w:rPr>
          <w:rFonts w:ascii="Times New Roman" w:hAnsi="Times New Roman" w:cs="Times New Roman"/>
          <w:i/>
          <w:iCs/>
          <w:color w:val="000000"/>
          <w:sz w:val="24"/>
          <w:szCs w:val="24"/>
        </w:rPr>
        <w:t>(указать, например, центральные улицы соответствующего второго населенного пункта)</w:t>
      </w:r>
      <w:r w:rsidRPr="000350F2">
        <w:rPr>
          <w:rFonts w:ascii="Times New Roman" w:hAnsi="Times New Roman" w:cs="Times New Roman"/>
          <w:color w:val="000000"/>
          <w:sz w:val="24"/>
          <w:szCs w:val="24"/>
        </w:rPr>
        <w:t xml:space="preserve"> / в границах улиц ______________ </w:t>
      </w:r>
      <w:r w:rsidRPr="000350F2">
        <w:rPr>
          <w:rFonts w:ascii="Times New Roman" w:hAnsi="Times New Roman" w:cs="Times New Roman"/>
          <w:i/>
          <w:iCs/>
          <w:color w:val="000000"/>
          <w:sz w:val="24"/>
          <w:szCs w:val="24"/>
        </w:rPr>
        <w:t>(указать, например, центральную часть второго населенного пункта, ограниченную конкретными улицами)</w:t>
      </w:r>
      <w:r w:rsidRPr="000350F2">
        <w:rPr>
          <w:rFonts w:ascii="Times New Roman" w:hAnsi="Times New Roman" w:cs="Times New Roman"/>
          <w:color w:val="000000"/>
          <w:sz w:val="24"/>
          <w:szCs w:val="24"/>
        </w:rPr>
        <w:t>;</w:t>
      </w:r>
    </w:p>
    <w:p w:rsidR="00AB6A6C" w:rsidRPr="000350F2" w:rsidRDefault="00AB6A6C" w:rsidP="0015702A">
      <w:pPr>
        <w:pStyle w:val="ConsPlusNormal"/>
        <w:ind w:firstLine="709"/>
        <w:jc w:val="both"/>
        <w:rPr>
          <w:rFonts w:ascii="Times New Roman" w:hAnsi="Times New Roman" w:cs="Times New Roman"/>
          <w:i/>
          <w:iCs/>
          <w:color w:val="000000"/>
          <w:sz w:val="24"/>
          <w:szCs w:val="24"/>
        </w:rPr>
      </w:pPr>
      <w:r w:rsidRPr="000350F2">
        <w:rPr>
          <w:rFonts w:ascii="Times New Roman" w:hAnsi="Times New Roman" w:cs="Times New Roman"/>
          <w:color w:val="000000"/>
          <w:sz w:val="24"/>
          <w:szCs w:val="24"/>
        </w:rPr>
        <w:t>в) __________</w:t>
      </w:r>
      <w:r w:rsidRPr="000350F2">
        <w:rPr>
          <w:rFonts w:ascii="Times New Roman" w:hAnsi="Times New Roman" w:cs="Times New Roman"/>
          <w:i/>
          <w:iCs/>
          <w:color w:val="000000"/>
          <w:sz w:val="24"/>
          <w:szCs w:val="24"/>
        </w:rPr>
        <w:t xml:space="preserve"> (аналогично указываются объекты по третьему населенному пункту, входящему в состав поселения, и т.д.)</w:t>
      </w:r>
    </w:p>
    <w:p w:rsidR="00AB6A6C" w:rsidRPr="000350F2" w:rsidRDefault="00AB6A6C" w:rsidP="0015702A">
      <w:pPr>
        <w:pStyle w:val="ConsPlusNormal"/>
        <w:ind w:firstLine="709"/>
        <w:jc w:val="both"/>
        <w:rPr>
          <w:rFonts w:ascii="Times New Roman" w:hAnsi="Times New Roman" w:cs="Times New Roman"/>
          <w:i/>
          <w:iCs/>
          <w:sz w:val="24"/>
          <w:szCs w:val="24"/>
        </w:rPr>
      </w:pPr>
      <w:r w:rsidRPr="000350F2">
        <w:rPr>
          <w:rFonts w:ascii="Times New Roman" w:hAnsi="Times New Roman" w:cs="Times New Roman"/>
          <w:i/>
          <w:iCs/>
          <w:sz w:val="24"/>
          <w:szCs w:val="24"/>
        </w:rPr>
        <w:t xml:space="preserve">(это – вариант № 2, он относит не все прилегающие территории к категории </w:t>
      </w:r>
      <w:r w:rsidR="002C68FC" w:rsidRPr="000350F2">
        <w:rPr>
          <w:rFonts w:ascii="Times New Roman" w:hAnsi="Times New Roman" w:cs="Times New Roman"/>
          <w:sz w:val="24"/>
          <w:szCs w:val="24"/>
        </w:rPr>
        <w:t>среднего</w:t>
      </w:r>
      <w:r w:rsidRPr="000350F2">
        <w:rPr>
          <w:rFonts w:ascii="Times New Roman" w:hAnsi="Times New Roman" w:cs="Times New Roman"/>
          <w:i/>
          <w:iCs/>
          <w:sz w:val="24"/>
          <w:szCs w:val="24"/>
        </w:rPr>
        <w:t xml:space="preserve"> риска, а только в определенной наиболее посещаемой локации; локацию можно определить по-разному, но она должна быть определена так, чтобы из её содержания было понятно, о каких именно прилегающих территориях идет речь)</w:t>
      </w:r>
    </w:p>
    <w:p w:rsidR="00AB6A6C" w:rsidRPr="000350F2" w:rsidRDefault="00AB6A6C" w:rsidP="0015702A">
      <w:pPr>
        <w:pStyle w:val="ConsPlusNormal"/>
        <w:ind w:firstLine="709"/>
        <w:jc w:val="both"/>
        <w:rPr>
          <w:rFonts w:ascii="Times New Roman" w:hAnsi="Times New Roman" w:cs="Times New Roman"/>
          <w:sz w:val="24"/>
          <w:szCs w:val="24"/>
        </w:rPr>
      </w:pPr>
      <w:r w:rsidRPr="000350F2">
        <w:rPr>
          <w:rFonts w:ascii="Times New Roman" w:hAnsi="Times New Roman" w:cs="Times New Roman"/>
          <w:sz w:val="24"/>
          <w:szCs w:val="24"/>
        </w:rPr>
        <w:t xml:space="preserve">2. К категории </w:t>
      </w:r>
      <w:r w:rsidR="002C68FC" w:rsidRPr="000350F2">
        <w:rPr>
          <w:rFonts w:ascii="Times New Roman" w:hAnsi="Times New Roman" w:cs="Times New Roman"/>
          <w:sz w:val="24"/>
          <w:szCs w:val="24"/>
        </w:rPr>
        <w:t>умеренного</w:t>
      </w:r>
      <w:r w:rsidRPr="000350F2">
        <w:rPr>
          <w:rFonts w:ascii="Times New Roman" w:hAnsi="Times New Roman" w:cs="Times New Roman"/>
          <w:sz w:val="24"/>
          <w:szCs w:val="24"/>
        </w:rPr>
        <w:t xml:space="preserve"> риска относятся</w:t>
      </w:r>
    </w:p>
    <w:p w:rsidR="00AB6A6C" w:rsidRPr="000350F2" w:rsidRDefault="00AB6A6C" w:rsidP="0015702A">
      <w:pPr>
        <w:pStyle w:val="ConsPlusNormal"/>
        <w:ind w:firstLine="709"/>
        <w:jc w:val="both"/>
        <w:rPr>
          <w:rFonts w:ascii="Times New Roman" w:hAnsi="Times New Roman" w:cs="Times New Roman"/>
          <w:i/>
          <w:iCs/>
          <w:sz w:val="24"/>
          <w:szCs w:val="24"/>
        </w:rPr>
      </w:pPr>
      <w:r w:rsidRPr="000350F2">
        <w:rPr>
          <w:rFonts w:ascii="Times New Roman" w:hAnsi="Times New Roman" w:cs="Times New Roman"/>
          <w:sz w:val="24"/>
          <w:szCs w:val="24"/>
        </w:rPr>
        <w:t xml:space="preserve">вывески, фасады зданий, строений, сооружений, малые архитектурные формы, некапитальные нестационарные </w:t>
      </w:r>
      <w:r w:rsidRPr="000350F2">
        <w:rPr>
          <w:rFonts w:ascii="Times New Roman" w:hAnsi="Times New Roman" w:cs="Times New Roman"/>
          <w:color w:val="000000"/>
          <w:sz w:val="24"/>
          <w:szCs w:val="24"/>
        </w:rPr>
        <w:t xml:space="preserve">строения и сооружения, информационные щиты, указатели, ограждающие устройства. </w:t>
      </w:r>
      <w:r w:rsidRPr="000350F2">
        <w:rPr>
          <w:rFonts w:ascii="Times New Roman" w:hAnsi="Times New Roman" w:cs="Times New Roman"/>
          <w:i/>
          <w:iCs/>
          <w:sz w:val="24"/>
          <w:szCs w:val="24"/>
        </w:rPr>
        <w:t>(вариант № 1)</w:t>
      </w:r>
    </w:p>
    <w:p w:rsidR="00AB6A6C" w:rsidRPr="000350F2" w:rsidRDefault="00AB6A6C" w:rsidP="0015702A">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и указатели, ограждающие устройства, расположенные: </w:t>
      </w:r>
    </w:p>
    <w:p w:rsidR="00AB6A6C" w:rsidRPr="000350F2" w:rsidRDefault="00AB6A6C" w:rsidP="0015702A">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 xml:space="preserve">а) </w:t>
      </w:r>
      <w:r w:rsidRPr="000350F2">
        <w:rPr>
          <w:rFonts w:ascii="Times New Roman" w:hAnsi="Times New Roman" w:cs="Times New Roman"/>
          <w:i/>
          <w:iCs/>
          <w:color w:val="000000"/>
          <w:sz w:val="24"/>
          <w:szCs w:val="24"/>
        </w:rPr>
        <w:t>(здесь следует указать нужное из того, что перечислено через наклонную черту)</w:t>
      </w:r>
      <w:r w:rsidRPr="000350F2">
        <w:rPr>
          <w:rFonts w:ascii="Times New Roman" w:hAnsi="Times New Roman" w:cs="Times New Roman"/>
          <w:color w:val="000000"/>
          <w:sz w:val="24"/>
          <w:szCs w:val="24"/>
        </w:rPr>
        <w:t xml:space="preserve"> в __________ </w:t>
      </w:r>
      <w:r w:rsidRPr="000350F2">
        <w:rPr>
          <w:rFonts w:ascii="Times New Roman" w:hAnsi="Times New Roman" w:cs="Times New Roman"/>
          <w:i/>
          <w:iCs/>
          <w:color w:val="000000"/>
          <w:sz w:val="24"/>
          <w:szCs w:val="24"/>
        </w:rPr>
        <w:t>(указать наименование первого населенного пункта, входящего в состав поселения)</w:t>
      </w:r>
      <w:r w:rsidRPr="000350F2">
        <w:rPr>
          <w:rFonts w:ascii="Times New Roman" w:hAnsi="Times New Roman" w:cs="Times New Roman"/>
          <w:b/>
          <w:bCs/>
          <w:i/>
          <w:iCs/>
          <w:color w:val="000000"/>
          <w:sz w:val="24"/>
          <w:szCs w:val="24"/>
        </w:rPr>
        <w:t xml:space="preserve"> </w:t>
      </w:r>
      <w:r w:rsidRPr="000350F2">
        <w:rPr>
          <w:rFonts w:ascii="Times New Roman" w:hAnsi="Times New Roman" w:cs="Times New Roman"/>
          <w:color w:val="000000"/>
          <w:sz w:val="24"/>
          <w:szCs w:val="24"/>
        </w:rPr>
        <w:t xml:space="preserve">на улицах __________ </w:t>
      </w:r>
      <w:r w:rsidRPr="000350F2">
        <w:rPr>
          <w:rFonts w:ascii="Times New Roman" w:hAnsi="Times New Roman" w:cs="Times New Roman"/>
          <w:i/>
          <w:iCs/>
          <w:color w:val="000000"/>
          <w:sz w:val="24"/>
          <w:szCs w:val="24"/>
        </w:rPr>
        <w:t>(указать, например, центральные улицы соответствующего первого населенного пункта)</w:t>
      </w:r>
      <w:r w:rsidRPr="000350F2">
        <w:rPr>
          <w:rFonts w:ascii="Times New Roman" w:hAnsi="Times New Roman" w:cs="Times New Roman"/>
          <w:color w:val="000000"/>
          <w:sz w:val="24"/>
          <w:szCs w:val="24"/>
        </w:rPr>
        <w:t xml:space="preserve"> / в границах улиц ______________ </w:t>
      </w:r>
      <w:r w:rsidRPr="000350F2">
        <w:rPr>
          <w:rFonts w:ascii="Times New Roman" w:hAnsi="Times New Roman" w:cs="Times New Roman"/>
          <w:i/>
          <w:iCs/>
          <w:color w:val="000000"/>
          <w:sz w:val="24"/>
          <w:szCs w:val="24"/>
        </w:rPr>
        <w:t>(указать, например, центральную часть первого населенного пункта, ограниченную конкретными улицами)</w:t>
      </w:r>
      <w:r w:rsidRPr="000350F2">
        <w:rPr>
          <w:rFonts w:ascii="Times New Roman" w:hAnsi="Times New Roman" w:cs="Times New Roman"/>
          <w:color w:val="000000"/>
          <w:sz w:val="24"/>
          <w:szCs w:val="24"/>
        </w:rPr>
        <w:t xml:space="preserve">; </w:t>
      </w:r>
    </w:p>
    <w:p w:rsidR="00AB6A6C" w:rsidRPr="000350F2" w:rsidRDefault="00AB6A6C" w:rsidP="0015702A">
      <w:pPr>
        <w:pStyle w:val="ConsPlusNormal"/>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 xml:space="preserve">б) </w:t>
      </w:r>
      <w:r w:rsidRPr="000350F2">
        <w:rPr>
          <w:rFonts w:ascii="Times New Roman" w:hAnsi="Times New Roman" w:cs="Times New Roman"/>
          <w:i/>
          <w:iCs/>
          <w:color w:val="000000"/>
          <w:sz w:val="24"/>
          <w:szCs w:val="24"/>
        </w:rPr>
        <w:t>(здесь также следует указать нужное из того, что перечислено через наклонную черту)</w:t>
      </w:r>
      <w:r w:rsidRPr="000350F2">
        <w:rPr>
          <w:rFonts w:ascii="Times New Roman" w:hAnsi="Times New Roman" w:cs="Times New Roman"/>
          <w:color w:val="000000"/>
          <w:sz w:val="24"/>
          <w:szCs w:val="24"/>
        </w:rPr>
        <w:t xml:space="preserve"> в __________ </w:t>
      </w:r>
      <w:r w:rsidRPr="000350F2">
        <w:rPr>
          <w:rFonts w:ascii="Times New Roman" w:hAnsi="Times New Roman" w:cs="Times New Roman"/>
          <w:i/>
          <w:iCs/>
          <w:color w:val="000000"/>
          <w:sz w:val="24"/>
          <w:szCs w:val="24"/>
        </w:rPr>
        <w:t>(указать наименование второго населенного пункта, входящего в состав поселения)</w:t>
      </w:r>
      <w:r w:rsidRPr="000350F2">
        <w:rPr>
          <w:rFonts w:ascii="Times New Roman" w:hAnsi="Times New Roman" w:cs="Times New Roman"/>
          <w:b/>
          <w:bCs/>
          <w:i/>
          <w:iCs/>
          <w:color w:val="000000"/>
          <w:sz w:val="24"/>
          <w:szCs w:val="24"/>
        </w:rPr>
        <w:t xml:space="preserve"> </w:t>
      </w:r>
      <w:r w:rsidRPr="000350F2">
        <w:rPr>
          <w:rFonts w:ascii="Times New Roman" w:hAnsi="Times New Roman" w:cs="Times New Roman"/>
          <w:color w:val="000000"/>
          <w:sz w:val="24"/>
          <w:szCs w:val="24"/>
        </w:rPr>
        <w:t xml:space="preserve">на улицах __________ </w:t>
      </w:r>
      <w:r w:rsidRPr="000350F2">
        <w:rPr>
          <w:rFonts w:ascii="Times New Roman" w:hAnsi="Times New Roman" w:cs="Times New Roman"/>
          <w:i/>
          <w:iCs/>
          <w:color w:val="000000"/>
          <w:sz w:val="24"/>
          <w:szCs w:val="24"/>
        </w:rPr>
        <w:t>(указать, например, центральные улицы соответствующего второго населенного пункта)</w:t>
      </w:r>
      <w:r w:rsidRPr="000350F2">
        <w:rPr>
          <w:rFonts w:ascii="Times New Roman" w:hAnsi="Times New Roman" w:cs="Times New Roman"/>
          <w:color w:val="000000"/>
          <w:sz w:val="24"/>
          <w:szCs w:val="24"/>
        </w:rPr>
        <w:t xml:space="preserve"> / в границах улиц ______________ </w:t>
      </w:r>
      <w:r w:rsidRPr="000350F2">
        <w:rPr>
          <w:rFonts w:ascii="Times New Roman" w:hAnsi="Times New Roman" w:cs="Times New Roman"/>
          <w:i/>
          <w:iCs/>
          <w:color w:val="000000"/>
          <w:sz w:val="24"/>
          <w:szCs w:val="24"/>
        </w:rPr>
        <w:lastRenderedPageBreak/>
        <w:t>(указать, например, центральную часть второго населенного пункта, ограниченную конкретными улицами)</w:t>
      </w:r>
      <w:r w:rsidRPr="000350F2">
        <w:rPr>
          <w:rFonts w:ascii="Times New Roman" w:hAnsi="Times New Roman" w:cs="Times New Roman"/>
          <w:color w:val="000000"/>
          <w:sz w:val="24"/>
          <w:szCs w:val="24"/>
        </w:rPr>
        <w:t>;</w:t>
      </w:r>
    </w:p>
    <w:p w:rsidR="00AB6A6C" w:rsidRPr="000350F2" w:rsidRDefault="00AB6A6C" w:rsidP="0015702A">
      <w:pPr>
        <w:pStyle w:val="ConsPlusNormal"/>
        <w:ind w:firstLine="709"/>
        <w:jc w:val="both"/>
        <w:rPr>
          <w:rFonts w:ascii="Times New Roman" w:hAnsi="Times New Roman" w:cs="Times New Roman"/>
          <w:i/>
          <w:iCs/>
          <w:color w:val="000000"/>
          <w:sz w:val="24"/>
          <w:szCs w:val="24"/>
        </w:rPr>
      </w:pPr>
      <w:r w:rsidRPr="000350F2">
        <w:rPr>
          <w:rFonts w:ascii="Times New Roman" w:hAnsi="Times New Roman" w:cs="Times New Roman"/>
          <w:color w:val="000000"/>
          <w:sz w:val="24"/>
          <w:szCs w:val="24"/>
        </w:rPr>
        <w:t>в) __________</w:t>
      </w:r>
      <w:r w:rsidRPr="000350F2">
        <w:rPr>
          <w:rFonts w:ascii="Times New Roman" w:hAnsi="Times New Roman" w:cs="Times New Roman"/>
          <w:i/>
          <w:iCs/>
          <w:color w:val="000000"/>
          <w:sz w:val="24"/>
          <w:szCs w:val="24"/>
        </w:rPr>
        <w:t xml:space="preserve"> (аналогично указываются объекты по третьему населенному пункту, входящему в состав поселения, и т.д.) </w:t>
      </w:r>
      <w:r w:rsidRPr="000350F2">
        <w:rPr>
          <w:rFonts w:ascii="Times New Roman" w:hAnsi="Times New Roman" w:cs="Times New Roman"/>
          <w:i/>
          <w:iCs/>
          <w:sz w:val="24"/>
          <w:szCs w:val="24"/>
        </w:rPr>
        <w:t>(вариант № 2)</w:t>
      </w:r>
    </w:p>
    <w:p w:rsidR="00AB6A6C" w:rsidRPr="000350F2" w:rsidRDefault="00AB6A6C" w:rsidP="0015702A">
      <w:pPr>
        <w:pStyle w:val="ConsPlusNormal"/>
        <w:widowControl w:val="0"/>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t>3. К категории низкого риска относятся все иные</w:t>
      </w:r>
      <w:r w:rsidRPr="000350F2">
        <w:rPr>
          <w:rFonts w:ascii="Times New Roman" w:hAnsi="Times New Roman" w:cs="Times New Roman"/>
          <w:bCs/>
          <w:color w:val="000000"/>
          <w:sz w:val="24"/>
          <w:szCs w:val="24"/>
        </w:rPr>
        <w:t xml:space="preserve"> объекты </w:t>
      </w:r>
      <w:r w:rsidRPr="000350F2">
        <w:rPr>
          <w:rFonts w:ascii="Times New Roman" w:hAnsi="Times New Roman" w:cs="Times New Roman"/>
          <w:color w:val="000000"/>
          <w:sz w:val="24"/>
          <w:szCs w:val="24"/>
        </w:rPr>
        <w:t>контроля в сфере благоустройства.</w:t>
      </w:r>
    </w:p>
    <w:p w:rsidR="00AB6A6C" w:rsidRPr="000350F2" w:rsidRDefault="00AB6A6C" w:rsidP="0015702A">
      <w:pPr>
        <w:pStyle w:val="ConsPlusNormal"/>
        <w:widowControl w:val="0"/>
        <w:ind w:firstLine="709"/>
        <w:jc w:val="both"/>
        <w:rPr>
          <w:rFonts w:ascii="Times New Roman" w:hAnsi="Times New Roman" w:cs="Times New Roman"/>
          <w:color w:val="000000"/>
          <w:sz w:val="24"/>
          <w:szCs w:val="24"/>
        </w:rPr>
      </w:pPr>
      <w:r w:rsidRPr="000350F2">
        <w:rPr>
          <w:rFonts w:ascii="Times New Roman" w:hAnsi="Times New Roman" w:cs="Times New Roman"/>
          <w:color w:val="000000"/>
          <w:sz w:val="24"/>
          <w:szCs w:val="24"/>
        </w:rPr>
        <w:br w:type="page"/>
      </w:r>
    </w:p>
    <w:p w:rsidR="00AB6A6C" w:rsidRPr="000350F2" w:rsidRDefault="00AB6A6C" w:rsidP="0015702A">
      <w:pPr>
        <w:pStyle w:val="ConsPlusNormal"/>
        <w:ind w:firstLine="0"/>
        <w:jc w:val="right"/>
        <w:rPr>
          <w:rFonts w:ascii="Times New Roman" w:hAnsi="Times New Roman" w:cs="Times New Roman"/>
          <w:sz w:val="24"/>
          <w:szCs w:val="24"/>
        </w:rPr>
      </w:pPr>
      <w:r w:rsidRPr="000350F2">
        <w:rPr>
          <w:rFonts w:ascii="Times New Roman" w:hAnsi="Times New Roman" w:cs="Times New Roman"/>
          <w:color w:val="000000"/>
          <w:sz w:val="24"/>
          <w:szCs w:val="24"/>
        </w:rPr>
        <w:lastRenderedPageBreak/>
        <w:t>Приложение № 2</w:t>
      </w:r>
    </w:p>
    <w:p w:rsidR="00023019" w:rsidRPr="000350F2" w:rsidRDefault="00023019" w:rsidP="00023019">
      <w:pPr>
        <w:pStyle w:val="ConsPlusNormal"/>
        <w:ind w:firstLine="0"/>
        <w:jc w:val="right"/>
        <w:rPr>
          <w:rFonts w:ascii="Times New Roman" w:hAnsi="Times New Roman" w:cs="Times New Roman"/>
          <w:color w:val="000000"/>
          <w:sz w:val="24"/>
          <w:szCs w:val="24"/>
        </w:rPr>
      </w:pPr>
      <w:r w:rsidRPr="000350F2">
        <w:rPr>
          <w:rFonts w:ascii="Times New Roman" w:hAnsi="Times New Roman" w:cs="Times New Roman"/>
          <w:color w:val="000000"/>
          <w:sz w:val="24"/>
          <w:szCs w:val="24"/>
        </w:rPr>
        <w:t xml:space="preserve">к Положению о муниципальном контроле в сфере </w:t>
      </w:r>
    </w:p>
    <w:p w:rsidR="00C25102" w:rsidRDefault="00023019" w:rsidP="00023019">
      <w:pPr>
        <w:pStyle w:val="ConsPlusNormal"/>
        <w:ind w:firstLine="0"/>
        <w:jc w:val="right"/>
        <w:rPr>
          <w:rFonts w:ascii="Times New Roman" w:hAnsi="Times New Roman" w:cs="Times New Roman"/>
          <w:color w:val="000000"/>
          <w:sz w:val="24"/>
          <w:szCs w:val="24"/>
        </w:rPr>
      </w:pPr>
      <w:r w:rsidRPr="000350F2">
        <w:rPr>
          <w:rFonts w:ascii="Times New Roman" w:hAnsi="Times New Roman" w:cs="Times New Roman"/>
          <w:color w:val="000000"/>
          <w:sz w:val="24"/>
          <w:szCs w:val="24"/>
        </w:rPr>
        <w:t>благоустройства на территории</w:t>
      </w:r>
      <w:r w:rsidR="00C25102">
        <w:rPr>
          <w:rFonts w:ascii="Times New Roman" w:hAnsi="Times New Roman" w:cs="Times New Roman"/>
          <w:color w:val="000000"/>
          <w:sz w:val="24"/>
          <w:szCs w:val="24"/>
        </w:rPr>
        <w:t xml:space="preserve"> Масляногорского сельского</w:t>
      </w:r>
    </w:p>
    <w:p w:rsidR="00023019" w:rsidRPr="000350F2" w:rsidRDefault="00C25102" w:rsidP="00023019">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 поселения Зиминского района</w:t>
      </w:r>
    </w:p>
    <w:p w:rsidR="00AB6A6C" w:rsidRPr="000350F2" w:rsidRDefault="00AB6A6C" w:rsidP="00215CD6">
      <w:pPr>
        <w:pStyle w:val="ConsPlusNormal"/>
        <w:ind w:firstLine="0"/>
        <w:jc w:val="right"/>
        <w:rPr>
          <w:rFonts w:ascii="Times New Roman" w:hAnsi="Times New Roman" w:cs="Times New Roman"/>
          <w:color w:val="000000"/>
          <w:sz w:val="24"/>
          <w:szCs w:val="24"/>
        </w:rPr>
      </w:pPr>
    </w:p>
    <w:p w:rsidR="00023019" w:rsidRPr="000350F2" w:rsidRDefault="00023019" w:rsidP="0015702A">
      <w:pPr>
        <w:pStyle w:val="ConsPlusTitle"/>
        <w:jc w:val="center"/>
        <w:rPr>
          <w:rFonts w:ascii="Times New Roman" w:hAnsi="Times New Roman" w:cs="Times New Roman"/>
          <w:color w:val="000000"/>
          <w:sz w:val="24"/>
          <w:szCs w:val="24"/>
        </w:rPr>
      </w:pPr>
    </w:p>
    <w:p w:rsidR="00023019" w:rsidRPr="000350F2" w:rsidRDefault="00023019" w:rsidP="0015702A">
      <w:pPr>
        <w:pStyle w:val="ConsPlusTitle"/>
        <w:jc w:val="center"/>
        <w:rPr>
          <w:rFonts w:ascii="Times New Roman" w:hAnsi="Times New Roman" w:cs="Times New Roman"/>
          <w:color w:val="000000"/>
          <w:sz w:val="24"/>
          <w:szCs w:val="24"/>
        </w:rPr>
      </w:pPr>
    </w:p>
    <w:p w:rsidR="00C25102" w:rsidRPr="000350F2" w:rsidRDefault="00AB6A6C" w:rsidP="0015702A">
      <w:pPr>
        <w:pStyle w:val="ConsPlusTitle"/>
        <w:jc w:val="center"/>
        <w:rPr>
          <w:rFonts w:ascii="Times New Roman" w:hAnsi="Times New Roman" w:cs="Times New Roman"/>
          <w:sz w:val="24"/>
          <w:szCs w:val="24"/>
        </w:rPr>
      </w:pPr>
      <w:r w:rsidRPr="000350F2">
        <w:rPr>
          <w:rFonts w:ascii="Times New Roman" w:hAnsi="Times New Roman" w:cs="Times New Roman"/>
          <w:color w:val="000000"/>
          <w:sz w:val="24"/>
          <w:szCs w:val="24"/>
        </w:rPr>
        <w:t>Индикаторы</w:t>
      </w:r>
      <w:r w:rsidR="00C25102" w:rsidRPr="000350F2">
        <w:rPr>
          <w:rStyle w:val="af4"/>
          <w:rFonts w:ascii="Times New Roman" w:hAnsi="Times New Roman" w:cs="Times New Roman"/>
          <w:color w:val="000000"/>
          <w:sz w:val="24"/>
          <w:szCs w:val="24"/>
        </w:rPr>
        <w:endnoteReference w:id="12"/>
      </w:r>
      <w:r w:rsidR="00C25102" w:rsidRPr="000350F2">
        <w:rPr>
          <w:rFonts w:ascii="Times New Roman" w:hAnsi="Times New Roman" w:cs="Times New Roman"/>
          <w:color w:val="000000"/>
          <w:sz w:val="24"/>
          <w:szCs w:val="24"/>
        </w:rPr>
        <w:t xml:space="preserve"> риска нарушения обязательных требований, используемые для определения необходимости проведения внеплановых</w:t>
      </w:r>
    </w:p>
    <w:p w:rsidR="00C25102" w:rsidRPr="00C25102" w:rsidRDefault="00C25102" w:rsidP="00C25102">
      <w:pPr>
        <w:pStyle w:val="ConsPlusTitle"/>
        <w:jc w:val="center"/>
        <w:rPr>
          <w:rFonts w:ascii="Times New Roman" w:hAnsi="Times New Roman" w:cs="Times New Roman"/>
          <w:b w:val="0"/>
          <w:bCs w:val="0"/>
          <w:color w:val="000000"/>
          <w:sz w:val="24"/>
          <w:szCs w:val="24"/>
        </w:rPr>
      </w:pPr>
      <w:r w:rsidRPr="000350F2">
        <w:rPr>
          <w:rFonts w:ascii="Times New Roman" w:hAnsi="Times New Roman" w:cs="Times New Roman"/>
          <w:color w:val="000000"/>
          <w:sz w:val="24"/>
          <w:szCs w:val="24"/>
        </w:rPr>
        <w:t xml:space="preserve">проверок при осуществлении администрацией </w:t>
      </w:r>
      <w:r w:rsidRPr="00C25102">
        <w:rPr>
          <w:rFonts w:ascii="Times New Roman" w:hAnsi="Times New Roman" w:cs="Times New Roman"/>
          <w:bCs w:val="0"/>
          <w:color w:val="000000"/>
          <w:sz w:val="24"/>
          <w:szCs w:val="24"/>
        </w:rPr>
        <w:t>Масляногорского сельского поселения Зиминского района</w:t>
      </w:r>
      <w:r w:rsidRPr="00C25102">
        <w:rPr>
          <w:rFonts w:ascii="Times New Roman" w:hAnsi="Times New Roman" w:cs="Times New Roman"/>
          <w:bCs w:val="0"/>
          <w:i/>
          <w:iCs/>
          <w:color w:val="000000"/>
          <w:sz w:val="24"/>
          <w:szCs w:val="24"/>
        </w:rPr>
        <w:t xml:space="preserve"> </w:t>
      </w:r>
      <w:r w:rsidRPr="00C25102">
        <w:rPr>
          <w:rFonts w:ascii="Times New Roman" w:hAnsi="Times New Roman" w:cs="Times New Roman"/>
          <w:bCs w:val="0"/>
          <w:color w:val="000000"/>
          <w:sz w:val="24"/>
          <w:szCs w:val="24"/>
        </w:rPr>
        <w:t xml:space="preserve"> </w:t>
      </w:r>
      <w:r w:rsidRPr="000350F2">
        <w:rPr>
          <w:rFonts w:ascii="Times New Roman" w:hAnsi="Times New Roman" w:cs="Times New Roman"/>
          <w:color w:val="000000"/>
          <w:sz w:val="24"/>
          <w:szCs w:val="24"/>
        </w:rPr>
        <w:t>контроля в сфере благоустройства</w:t>
      </w:r>
    </w:p>
    <w:p w:rsidR="00C25102" w:rsidRPr="000350F2" w:rsidRDefault="00C25102" w:rsidP="0015702A">
      <w:pPr>
        <w:pStyle w:val="ConsPlusNormal"/>
        <w:ind w:firstLine="540"/>
        <w:jc w:val="both"/>
        <w:rPr>
          <w:rFonts w:ascii="Times New Roman" w:hAnsi="Times New Roman" w:cs="Times New Roman"/>
          <w:color w:val="000000"/>
          <w:sz w:val="24"/>
          <w:szCs w:val="24"/>
        </w:rPr>
      </w:pPr>
    </w:p>
    <w:p w:rsidR="00C25102" w:rsidRPr="000350F2" w:rsidRDefault="00C25102" w:rsidP="0015702A">
      <w:pPr>
        <w:pStyle w:val="ConsPlusNormal"/>
        <w:ind w:firstLine="540"/>
        <w:jc w:val="both"/>
        <w:rPr>
          <w:rFonts w:ascii="Times New Roman" w:hAnsi="Times New Roman" w:cs="Times New Roman"/>
          <w:color w:val="000000"/>
          <w:sz w:val="24"/>
          <w:szCs w:val="24"/>
        </w:rPr>
      </w:pPr>
    </w:p>
    <w:p w:rsidR="00C25102" w:rsidRPr="000350F2" w:rsidRDefault="00C25102" w:rsidP="0015702A">
      <w:pPr>
        <w:pStyle w:val="s1"/>
        <w:shd w:val="clear" w:color="auto" w:fill="FFFFFF"/>
        <w:rPr>
          <w:rFonts w:ascii="Times New Roman" w:hAnsi="Times New Roman" w:cs="Times New Roman"/>
          <w:color w:val="000000"/>
          <w:sz w:val="24"/>
          <w:szCs w:val="24"/>
        </w:rPr>
      </w:pPr>
      <w:r w:rsidRPr="000350F2">
        <w:rPr>
          <w:rFonts w:ascii="Times New Roman" w:hAnsi="Times New Roman" w:cs="Times New Roman"/>
          <w:color w:val="000000"/>
          <w:sz w:val="24"/>
          <w:szCs w:val="24"/>
        </w:rPr>
        <w:t xml:space="preserve">1. Наличие мусора и иных отходов производства и потребления на прилегающей территории или </w:t>
      </w:r>
      <w:r w:rsidRPr="000350F2">
        <w:rPr>
          <w:rFonts w:ascii="Times New Roman" w:hAnsi="Times New Roman" w:cs="Times New Roman"/>
          <w:sz w:val="24"/>
          <w:szCs w:val="24"/>
        </w:rPr>
        <w:t>на иных территориях общего пользования.</w:t>
      </w:r>
      <w:r w:rsidRPr="000350F2">
        <w:rPr>
          <w:rFonts w:ascii="Times New Roman" w:hAnsi="Times New Roman" w:cs="Times New Roman"/>
          <w:color w:val="000000"/>
          <w:sz w:val="24"/>
          <w:szCs w:val="24"/>
        </w:rPr>
        <w:t xml:space="preserve"> </w:t>
      </w:r>
    </w:p>
    <w:p w:rsidR="00C25102" w:rsidRPr="000350F2" w:rsidRDefault="00C25102" w:rsidP="0015702A">
      <w:pPr>
        <w:pStyle w:val="s1"/>
        <w:shd w:val="clear" w:color="auto" w:fill="FFFFFF"/>
        <w:rPr>
          <w:rFonts w:ascii="Times New Roman" w:hAnsi="Times New Roman" w:cs="Times New Roman"/>
          <w:color w:val="000000"/>
          <w:sz w:val="24"/>
          <w:szCs w:val="24"/>
        </w:rPr>
      </w:pPr>
      <w:r w:rsidRPr="000350F2">
        <w:rPr>
          <w:rFonts w:ascii="Times New Roman" w:hAnsi="Times New Roman" w:cs="Times New Roman"/>
          <w:color w:val="000000"/>
          <w:sz w:val="24"/>
          <w:szCs w:val="24"/>
        </w:rPr>
        <w:t>2. Наличие на прилегающей территории</w:t>
      </w:r>
      <w:r w:rsidRPr="000350F2">
        <w:rPr>
          <w:rFonts w:ascii="Times New Roman" w:eastAsia="Calibri" w:hAnsi="Times New Roman" w:cs="Times New Roman"/>
          <w:bCs/>
          <w:color w:val="000000"/>
          <w:sz w:val="24"/>
          <w:szCs w:val="24"/>
          <w:lang w:eastAsia="en-US"/>
        </w:rPr>
        <w:t xml:space="preserve"> карантинных, ядовитых и сорных растений</w:t>
      </w:r>
      <w:r w:rsidRPr="000350F2">
        <w:rPr>
          <w:rFonts w:ascii="Times New Roman" w:hAnsi="Times New Roman" w:cs="Times New Roman"/>
          <w:color w:val="000000"/>
          <w:sz w:val="24"/>
          <w:szCs w:val="24"/>
        </w:rPr>
        <w:t xml:space="preserve">, порубочных остатков деревьев и кустарников. </w:t>
      </w:r>
    </w:p>
    <w:p w:rsidR="00C25102" w:rsidRPr="000350F2" w:rsidRDefault="00C25102" w:rsidP="0015702A">
      <w:pPr>
        <w:ind w:firstLine="709"/>
        <w:jc w:val="both"/>
        <w:rPr>
          <w:color w:val="000000"/>
          <w:shd w:val="clear" w:color="auto" w:fill="FFFFFF"/>
        </w:rPr>
      </w:pPr>
      <w:r w:rsidRPr="000350F2">
        <w:rPr>
          <w:color w:val="000000"/>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C25102" w:rsidRPr="000350F2" w:rsidRDefault="00C25102" w:rsidP="0015702A">
      <w:pPr>
        <w:ind w:firstLine="709"/>
        <w:jc w:val="both"/>
        <w:rPr>
          <w:color w:val="000000"/>
        </w:rPr>
      </w:pPr>
      <w:r w:rsidRPr="000350F2">
        <w:rPr>
          <w:color w:val="000000"/>
        </w:rPr>
        <w:t xml:space="preserve">4. Наличие препятствующей </w:t>
      </w:r>
      <w:r w:rsidRPr="000350F2">
        <w:rPr>
          <w:color w:val="000000"/>
          <w:shd w:val="clear" w:color="auto" w:fill="FFFFFF"/>
        </w:rPr>
        <w:t xml:space="preserve">свободному и безопасному проходу граждан </w:t>
      </w:r>
      <w:r w:rsidRPr="000350F2">
        <w:rPr>
          <w:color w:val="000000"/>
        </w:rPr>
        <w:t>наледи на прилегающих территориях.</w:t>
      </w:r>
    </w:p>
    <w:p w:rsidR="00C25102" w:rsidRPr="000350F2" w:rsidRDefault="00C25102" w:rsidP="0015702A">
      <w:pPr>
        <w:ind w:firstLine="709"/>
        <w:jc w:val="both"/>
        <w:rPr>
          <w:color w:val="000000"/>
        </w:rPr>
      </w:pPr>
      <w:r w:rsidRPr="000350F2">
        <w:rPr>
          <w:color w:val="000000"/>
        </w:rPr>
        <w:t>5. Наличие сосулек на кровлях зданий, сооружений.</w:t>
      </w:r>
    </w:p>
    <w:p w:rsidR="00C25102" w:rsidRPr="000350F2" w:rsidRDefault="00C25102" w:rsidP="0015702A">
      <w:pPr>
        <w:pStyle w:val="s1"/>
        <w:shd w:val="clear" w:color="auto" w:fill="FFFFFF"/>
        <w:ind w:firstLine="709"/>
        <w:rPr>
          <w:rFonts w:ascii="Times New Roman" w:hAnsi="Times New Roman" w:cs="Times New Roman"/>
          <w:color w:val="000000"/>
          <w:sz w:val="24"/>
          <w:szCs w:val="24"/>
        </w:rPr>
      </w:pPr>
      <w:r w:rsidRPr="000350F2">
        <w:rPr>
          <w:rFonts w:ascii="Times New Roman" w:hAnsi="Times New Roman" w:cs="Times New Roman"/>
          <w:color w:val="000000"/>
          <w:sz w:val="24"/>
          <w:szCs w:val="24"/>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C25102" w:rsidRPr="000350F2" w:rsidRDefault="00C25102" w:rsidP="0015702A">
      <w:pPr>
        <w:pStyle w:val="s1"/>
        <w:shd w:val="clear" w:color="auto" w:fill="FFFFFF"/>
        <w:rPr>
          <w:rFonts w:ascii="Times New Roman" w:hAnsi="Times New Roman" w:cs="Times New Roman"/>
          <w:color w:val="000000"/>
          <w:sz w:val="24"/>
          <w:szCs w:val="24"/>
          <w:shd w:val="clear" w:color="auto" w:fill="FFFFFF"/>
        </w:rPr>
      </w:pPr>
      <w:r w:rsidRPr="000350F2">
        <w:rPr>
          <w:rFonts w:ascii="Times New Roman" w:hAnsi="Times New Roman" w:cs="Times New Roman"/>
          <w:color w:val="000000"/>
          <w:sz w:val="24"/>
          <w:szCs w:val="24"/>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C25102" w:rsidRPr="000350F2" w:rsidRDefault="00C25102" w:rsidP="0015702A">
      <w:pPr>
        <w:pStyle w:val="s1"/>
        <w:shd w:val="clear" w:color="auto" w:fill="FFFFFF"/>
        <w:rPr>
          <w:rFonts w:ascii="Times New Roman" w:hAnsi="Times New Roman" w:cs="Times New Roman"/>
          <w:color w:val="000000"/>
          <w:sz w:val="24"/>
          <w:szCs w:val="24"/>
        </w:rPr>
      </w:pPr>
      <w:r w:rsidRPr="000350F2">
        <w:rPr>
          <w:rFonts w:ascii="Times New Roman" w:hAnsi="Times New Roman" w:cs="Times New Roman"/>
          <w:color w:val="000000"/>
          <w:sz w:val="24"/>
          <w:szCs w:val="24"/>
        </w:rPr>
        <w:t>8. Осуществление земляных работ без разрешения на их осуществление либо с превышением срока действия такого разрешения</w:t>
      </w:r>
      <w:r w:rsidRPr="000350F2">
        <w:rPr>
          <w:rStyle w:val="ad"/>
          <w:color w:val="000000"/>
          <w:sz w:val="24"/>
          <w:szCs w:val="24"/>
        </w:rPr>
        <w:t>.</w:t>
      </w:r>
      <w:r w:rsidRPr="000350F2">
        <w:rPr>
          <w:rStyle w:val="af4"/>
          <w:rFonts w:ascii="Times New Roman" w:hAnsi="Times New Roman" w:cs="Times New Roman"/>
          <w:color w:val="000000"/>
          <w:sz w:val="24"/>
          <w:szCs w:val="24"/>
        </w:rPr>
        <w:endnoteReference w:id="13"/>
      </w:r>
    </w:p>
    <w:p w:rsidR="00AB6A6C" w:rsidRPr="000350F2" w:rsidRDefault="00AB6A6C" w:rsidP="0015702A">
      <w:pPr>
        <w:ind w:firstLine="709"/>
        <w:jc w:val="both"/>
        <w:rPr>
          <w:color w:val="000000"/>
        </w:rPr>
      </w:pPr>
      <w:r w:rsidRPr="000350F2">
        <w:rPr>
          <w:color w:val="000000"/>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AB6A6C" w:rsidRPr="000350F2" w:rsidRDefault="00AB6A6C" w:rsidP="0015702A">
      <w:pPr>
        <w:ind w:firstLine="709"/>
        <w:jc w:val="both"/>
        <w:rPr>
          <w:color w:val="000000"/>
        </w:rPr>
      </w:pPr>
      <w:r w:rsidRPr="000350F2">
        <w:rPr>
          <w:color w:val="000000"/>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AB6A6C" w:rsidRPr="000350F2" w:rsidRDefault="00AB6A6C" w:rsidP="0015702A">
      <w:pPr>
        <w:pStyle w:val="2"/>
        <w:tabs>
          <w:tab w:val="left" w:pos="1200"/>
        </w:tabs>
        <w:spacing w:after="0" w:line="240" w:lineRule="auto"/>
        <w:ind w:firstLine="709"/>
        <w:jc w:val="both"/>
        <w:rPr>
          <w:color w:val="000000"/>
        </w:rPr>
      </w:pPr>
      <w:r w:rsidRPr="000350F2">
        <w:rPr>
          <w:color w:val="000000"/>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r w:rsidR="00C25102" w:rsidRPr="000350F2">
        <w:rPr>
          <w:rStyle w:val="af4"/>
          <w:color w:val="000000"/>
        </w:rPr>
        <w:endnoteReference w:id="14"/>
      </w:r>
      <w:r w:rsidR="00C25102" w:rsidRPr="000350F2">
        <w:rPr>
          <w:color w:val="000000"/>
        </w:rPr>
        <w:t xml:space="preserve"> </w:t>
      </w:r>
    </w:p>
    <w:p w:rsidR="00915CD9" w:rsidRPr="000350F2" w:rsidRDefault="00AB6A6C" w:rsidP="00A2311A">
      <w:pPr>
        <w:pStyle w:val="2"/>
        <w:tabs>
          <w:tab w:val="left" w:pos="1200"/>
        </w:tabs>
        <w:spacing w:after="0" w:line="240" w:lineRule="auto"/>
        <w:ind w:firstLine="709"/>
        <w:jc w:val="both"/>
      </w:pPr>
      <w:r w:rsidRPr="000350F2">
        <w:t>12. Выпас сельскохозяйственных животных и птиц на территориях общего пользования.</w:t>
      </w:r>
    </w:p>
    <w:sectPr w:rsidR="00915CD9" w:rsidRPr="000350F2" w:rsidSect="00E90F25">
      <w:headerReference w:type="even" r:id="rId13"/>
      <w:headerReference w:type="default" r:id="rId14"/>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6911" w:rsidRDefault="00336911" w:rsidP="00AB6A6C">
      <w:r>
        <w:separator/>
      </w:r>
    </w:p>
  </w:endnote>
  <w:endnote w:type="continuationSeparator" w:id="1">
    <w:p w:rsidR="00336911" w:rsidRDefault="00336911" w:rsidP="00AB6A6C">
      <w:r>
        <w:continuationSeparator/>
      </w:r>
    </w:p>
  </w:endnote>
  <w:endnote w:id="2">
    <w:p w:rsidR="003274EC" w:rsidRPr="00900AAC" w:rsidRDefault="003274EC" w:rsidP="0015702A">
      <w:pPr>
        <w:pStyle w:val="af2"/>
        <w:ind w:firstLine="709"/>
        <w:jc w:val="both"/>
        <w:rPr>
          <w:sz w:val="24"/>
          <w:szCs w:val="24"/>
        </w:rPr>
      </w:pPr>
      <w:r w:rsidRPr="00900AAC">
        <w:rPr>
          <w:rStyle w:val="af4"/>
          <w:sz w:val="24"/>
          <w:szCs w:val="24"/>
        </w:rPr>
        <w:endnoteRef/>
      </w:r>
      <w:r w:rsidRPr="00900AAC">
        <w:rPr>
          <w:sz w:val="24"/>
          <w:szCs w:val="24"/>
        </w:rPr>
        <w:t xml:space="preserve"> Если муниципальный нормативный правовой акт принимается </w:t>
      </w:r>
      <w:r>
        <w:rPr>
          <w:sz w:val="24"/>
          <w:szCs w:val="24"/>
        </w:rPr>
        <w:t xml:space="preserve">представительным органом муниципального округа или представительным органом городского округа, то вместо ссылки на </w:t>
      </w:r>
      <w:r w:rsidRPr="006C06F1">
        <w:rPr>
          <w:i/>
          <w:sz w:val="24"/>
          <w:szCs w:val="24"/>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w:t>
      </w:r>
      <w:r>
        <w:rPr>
          <w:sz w:val="24"/>
          <w:szCs w:val="24"/>
        </w:rPr>
        <w:t xml:space="preserve"> указывается ссылка на </w:t>
      </w:r>
      <w:r w:rsidRPr="006C06F1">
        <w:rPr>
          <w:i/>
          <w:sz w:val="24"/>
          <w:szCs w:val="24"/>
        </w:rPr>
        <w:t>пункт 25 части 1 статьи 16 Федерального закона от 6 октября 2003 года № 131-ФЗ «Об общих принципах организации местного самоуправления в Российской Федерации»</w:t>
      </w:r>
      <w:r>
        <w:rPr>
          <w:sz w:val="24"/>
          <w:szCs w:val="24"/>
        </w:rPr>
        <w:t>.</w:t>
      </w:r>
    </w:p>
  </w:endnote>
  <w:endnote w:id="3">
    <w:p w:rsidR="00EE5F80" w:rsidRPr="00292013" w:rsidRDefault="00EE5F80" w:rsidP="00292013">
      <w:pPr>
        <w:pStyle w:val="aa"/>
        <w:ind w:firstLine="709"/>
        <w:jc w:val="both"/>
        <w:rPr>
          <w:sz w:val="24"/>
          <w:szCs w:val="24"/>
          <w:shd w:val="clear" w:color="auto" w:fill="FFFFFF"/>
        </w:rPr>
      </w:pPr>
      <w:r w:rsidRPr="00292013">
        <w:rPr>
          <w:rStyle w:val="af4"/>
          <w:sz w:val="24"/>
          <w:szCs w:val="24"/>
        </w:rPr>
        <w:endnoteRef/>
      </w:r>
      <w:r w:rsidRPr="00292013">
        <w:rPr>
          <w:sz w:val="24"/>
          <w:szCs w:val="24"/>
        </w:rPr>
        <w:t> </w:t>
      </w:r>
      <w:r w:rsidRPr="00292013">
        <w:rPr>
          <w:sz w:val="24"/>
          <w:szCs w:val="24"/>
          <w:shd w:val="clear" w:color="auto" w:fill="FFFFFF"/>
        </w:rPr>
        <w:t>В случае необходимости перечень обязательных требований может быть дополнен или уточнен с учетом содержания правил благоустройства территории конкретного муниципального образования.</w:t>
      </w:r>
    </w:p>
  </w:endnote>
  <w:endnote w:id="4">
    <w:p w:rsidR="00EE5F80" w:rsidRPr="001024DF" w:rsidRDefault="00EE5F80" w:rsidP="002C68FC">
      <w:pPr>
        <w:ind w:firstLine="709"/>
        <w:jc w:val="both"/>
      </w:pPr>
      <w:r w:rsidRPr="001024DF">
        <w:rPr>
          <w:rStyle w:val="af4"/>
          <w:color w:val="000000"/>
        </w:rPr>
        <w:endnoteRef/>
      </w:r>
      <w:r w:rsidRPr="001024DF">
        <w:rPr>
          <w:color w:val="000000"/>
        </w:rPr>
        <w:t xml:space="preserve"> Предоставление разрешения на осуществление земляных работ является </w:t>
      </w:r>
      <w:r w:rsidRPr="001024DF">
        <w:rPr>
          <w:color w:val="000000"/>
          <w:shd w:val="clear" w:color="auto" w:fill="FFFFFF"/>
        </w:rPr>
        <w:t xml:space="preserve">процедурой,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которая может применяться в случае,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(см. разделы </w:t>
      </w:r>
      <w:r w:rsidRPr="001024DF">
        <w:rPr>
          <w:color w:val="000000"/>
          <w:shd w:val="clear" w:color="auto" w:fill="FFFFFF"/>
          <w:lang w:val="en-US"/>
        </w:rPr>
        <w:t>II</w:t>
      </w:r>
      <w:r w:rsidRPr="001024DF">
        <w:rPr>
          <w:color w:val="000000"/>
          <w:shd w:val="clear" w:color="auto" w:fill="FFFFFF"/>
        </w:rPr>
        <w:t xml:space="preserve"> исчерпывающих перечней</w:t>
      </w:r>
      <w:r w:rsidRPr="001024DF">
        <w:rPr>
          <w:color w:val="000000"/>
        </w:rPr>
        <w:t xml:space="preserve"> </w:t>
      </w:r>
      <w:r w:rsidRPr="001024DF">
        <w:rPr>
          <w:color w:val="000000"/>
          <w:shd w:val="clear" w:color="auto" w:fill="FFFFFF"/>
        </w:rPr>
        <w:t xml:space="preserve">процедур в сфере строительства, предусмотренных постановлениями Правительства Российской Федерации от 30 апреля 2014 г. № 403, от 28 марта 2017 г. № 346, от 7 ноября 2016 г. № 1138, от 17 апреля 2017 г. № 452, от 27 декабря 2016 г. № 1504). Если предоставление </w:t>
      </w:r>
      <w:r w:rsidRPr="001024DF">
        <w:rPr>
          <w:color w:val="000000"/>
        </w:rPr>
        <w:t>разрешения на осуществление земляных работ</w:t>
      </w:r>
      <w:r w:rsidRPr="001024DF">
        <w:rPr>
          <w:color w:val="000000"/>
          <w:shd w:val="clear" w:color="auto" w:fill="FFFFFF"/>
        </w:rPr>
        <w:t xml:space="preserve">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 соответствующий абзац Положения должен быть исключен.</w:t>
      </w:r>
    </w:p>
  </w:endnote>
  <w:endnote w:id="5">
    <w:p w:rsidR="00EE5F80" w:rsidRPr="001024DF" w:rsidRDefault="00EE5F80" w:rsidP="008E0BEB">
      <w:pPr>
        <w:ind w:firstLine="709"/>
        <w:jc w:val="both"/>
        <w:rPr>
          <w:color w:val="000000"/>
        </w:rPr>
      </w:pPr>
      <w:r w:rsidRPr="001024DF">
        <w:rPr>
          <w:rStyle w:val="af4"/>
          <w:color w:val="000000"/>
        </w:rPr>
        <w:endnoteRef/>
      </w:r>
      <w:r w:rsidRPr="001024DF">
        <w:rPr>
          <w:color w:val="000000"/>
        </w:rPr>
        <w:t xml:space="preserve"> </w:t>
      </w:r>
      <w:r w:rsidRPr="001024DF">
        <w:rPr>
          <w:color w:val="000000"/>
          <w:shd w:val="clear" w:color="auto" w:fill="FFFFFF"/>
        </w:rPr>
        <w:t>Предоставление порубочного билета и (или) разрешения на пересадку деревьев и кустарников</w:t>
      </w:r>
      <w:r w:rsidRPr="001024DF">
        <w:rPr>
          <w:color w:val="000000"/>
        </w:rPr>
        <w:t xml:space="preserve"> является </w:t>
      </w:r>
      <w:r w:rsidRPr="001024DF">
        <w:rPr>
          <w:color w:val="000000"/>
          <w:shd w:val="clear" w:color="auto" w:fill="FFFFFF"/>
        </w:rPr>
        <w:t xml:space="preserve">процедурой,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которая может применяться в случае,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(см. разделы </w:t>
      </w:r>
      <w:r w:rsidRPr="001024DF">
        <w:rPr>
          <w:color w:val="000000"/>
          <w:shd w:val="clear" w:color="auto" w:fill="FFFFFF"/>
          <w:lang w:val="en-US"/>
        </w:rPr>
        <w:t>II</w:t>
      </w:r>
      <w:r w:rsidRPr="001024DF">
        <w:rPr>
          <w:color w:val="000000"/>
          <w:shd w:val="clear" w:color="auto" w:fill="FFFFFF"/>
        </w:rPr>
        <w:t xml:space="preserve"> исчерпывающих перечней</w:t>
      </w:r>
      <w:r w:rsidRPr="001024DF">
        <w:rPr>
          <w:color w:val="000000"/>
        </w:rPr>
        <w:t xml:space="preserve"> </w:t>
      </w:r>
      <w:r w:rsidRPr="001024DF">
        <w:rPr>
          <w:color w:val="000000"/>
          <w:shd w:val="clear" w:color="auto" w:fill="FFFFFF"/>
        </w:rPr>
        <w:t>процедур в сфере строительства, предусмотренных постановлениями Правительства Российской Федерации от 30 апреля 2014 г. № 403, от 28 марта 2017 г. № 346, от 7 ноября 2016 г. № 1138, от 17 апреля 2017 г.</w:t>
      </w:r>
      <w:r>
        <w:rPr>
          <w:color w:val="000000"/>
          <w:shd w:val="clear" w:color="auto" w:fill="FFFFFF"/>
        </w:rPr>
        <w:t xml:space="preserve"> № 452, от 27 декабря 2016 г. № </w:t>
      </w:r>
      <w:r w:rsidRPr="001024DF">
        <w:rPr>
          <w:color w:val="000000"/>
          <w:shd w:val="clear" w:color="auto" w:fill="FFFFFF"/>
        </w:rPr>
        <w:t>1504). Если предоставление порубочного билета и (или)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 слова «</w:t>
      </w:r>
      <w:r w:rsidRPr="001024DF">
        <w:rPr>
          <w:color w:val="000000"/>
        </w:rPr>
        <w:t xml:space="preserve">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 </w:t>
      </w:r>
      <w:r w:rsidRPr="001024DF">
        <w:rPr>
          <w:color w:val="000000"/>
          <w:shd w:val="clear" w:color="auto" w:fill="FFFFFF"/>
        </w:rPr>
        <w:t>должны быть исключены.</w:t>
      </w:r>
    </w:p>
    <w:p w:rsidR="00EE5F80" w:rsidRPr="001024DF" w:rsidRDefault="00EE5F80" w:rsidP="00AB6A6C">
      <w:pPr>
        <w:pStyle w:val="af2"/>
      </w:pPr>
    </w:p>
  </w:endnote>
  <w:endnote w:id="6">
    <w:p w:rsidR="00EE5F80" w:rsidRPr="001F1F63" w:rsidRDefault="00EE5F80" w:rsidP="006F7DEA">
      <w:pPr>
        <w:autoSpaceDE w:val="0"/>
        <w:autoSpaceDN w:val="0"/>
        <w:adjustRightInd w:val="0"/>
        <w:jc w:val="both"/>
        <w:rPr>
          <w:rFonts w:eastAsiaTheme="minorHAnsi"/>
          <w:lang w:eastAsia="en-US"/>
        </w:rPr>
      </w:pPr>
      <w:r w:rsidRPr="001F1F63">
        <w:rPr>
          <w:rStyle w:val="af4"/>
        </w:rPr>
        <w:endnoteRef/>
      </w:r>
      <w:r w:rsidRPr="001F1F63">
        <w:t xml:space="preserve"> </w:t>
      </w:r>
      <w:r w:rsidRPr="001F1F63">
        <w:rPr>
          <w:rFonts w:eastAsiaTheme="minorHAnsi"/>
          <w:lang w:eastAsia="en-US"/>
        </w:rPr>
        <w:t xml:space="preserve">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r:id="rId1" w:history="1">
        <w:r w:rsidRPr="001F1F63">
          <w:rPr>
            <w:rFonts w:eastAsiaTheme="minorHAnsi"/>
            <w:color w:val="000000" w:themeColor="text1"/>
            <w:lang w:eastAsia="en-US"/>
          </w:rPr>
          <w:t>статьями 61</w:t>
        </w:r>
      </w:hyperlink>
      <w:r w:rsidRPr="001F1F63">
        <w:rPr>
          <w:rFonts w:eastAsiaTheme="minorHAnsi"/>
          <w:color w:val="000000" w:themeColor="text1"/>
          <w:lang w:eastAsia="en-US"/>
        </w:rPr>
        <w:t xml:space="preserve"> и </w:t>
      </w:r>
      <w:hyperlink r:id="rId2" w:history="1">
        <w:r w:rsidRPr="001F1F63">
          <w:rPr>
            <w:rFonts w:eastAsiaTheme="minorHAnsi"/>
            <w:color w:val="000000" w:themeColor="text1"/>
            <w:lang w:eastAsia="en-US"/>
          </w:rPr>
          <w:t>66</w:t>
        </w:r>
      </w:hyperlink>
      <w:r w:rsidRPr="001F1F63">
        <w:rPr>
          <w:rFonts w:eastAsiaTheme="minorHAnsi"/>
          <w:color w:val="000000" w:themeColor="text1"/>
          <w:lang w:eastAsia="en-US"/>
        </w:rPr>
        <w:t xml:space="preserve"> Федерального закона № 248-ФЗ.</w:t>
      </w:r>
    </w:p>
    <w:p w:rsidR="00EE5F80" w:rsidRPr="006F7DEA" w:rsidRDefault="00EE5F80">
      <w:pPr>
        <w:pStyle w:val="af2"/>
      </w:pPr>
    </w:p>
  </w:endnote>
  <w:endnote w:id="7">
    <w:p w:rsidR="00EE5F80" w:rsidRPr="003F04D0" w:rsidRDefault="00EE5F80" w:rsidP="002A63A3">
      <w:pPr>
        <w:pStyle w:val="aa"/>
        <w:ind w:firstLine="709"/>
        <w:jc w:val="both"/>
        <w:rPr>
          <w:sz w:val="24"/>
          <w:szCs w:val="24"/>
        </w:rPr>
      </w:pPr>
      <w:r w:rsidRPr="003F04D0">
        <w:rPr>
          <w:rStyle w:val="af4"/>
          <w:sz w:val="24"/>
          <w:szCs w:val="24"/>
        </w:rPr>
        <w:endnoteRef/>
      </w:r>
      <w:r w:rsidRPr="003F04D0">
        <w:rPr>
          <w:sz w:val="24"/>
          <w:szCs w:val="24"/>
        </w:rPr>
        <w:t> </w:t>
      </w:r>
      <w:r w:rsidRPr="002A63A3">
        <w:rPr>
          <w:sz w:val="24"/>
          <w:szCs w:val="24"/>
        </w:rPr>
        <w:t>В соответствии с частью 2 статьи 45 Федерал</w:t>
      </w:r>
      <w:r>
        <w:rPr>
          <w:sz w:val="24"/>
          <w:szCs w:val="24"/>
        </w:rPr>
        <w:t>ьного закона № 248-ФЗ в пункте 3</w:t>
      </w:r>
      <w:r w:rsidRPr="002A63A3">
        <w:rPr>
          <w:sz w:val="24"/>
          <w:szCs w:val="24"/>
        </w:rPr>
        <w:t>.5 Положения могут быть предусмотрены и иные виды профилактических мероприятий, при этом обязательными мероприятиями являются информирование и консультирование.</w:t>
      </w:r>
    </w:p>
  </w:endnote>
  <w:endnote w:id="8">
    <w:p w:rsidR="00EE5F80" w:rsidRDefault="00EE5F80" w:rsidP="00EF7822">
      <w:pPr>
        <w:pStyle w:val="af2"/>
        <w:jc w:val="both"/>
      </w:pPr>
      <w:r>
        <w:rPr>
          <w:rStyle w:val="af4"/>
        </w:rPr>
        <w:endnoteRef/>
      </w:r>
      <w:r>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w:t>
      </w:r>
    </w:p>
  </w:endnote>
  <w:endnote w:id="9">
    <w:p w:rsidR="00EE5F80" w:rsidRPr="00A7472F" w:rsidRDefault="00EE5F80" w:rsidP="006C55DB">
      <w:pPr>
        <w:autoSpaceDE w:val="0"/>
        <w:autoSpaceDN w:val="0"/>
        <w:adjustRightInd w:val="0"/>
        <w:ind w:firstLine="709"/>
        <w:jc w:val="both"/>
        <w:rPr>
          <w:rFonts w:eastAsiaTheme="minorHAnsi"/>
          <w:lang w:eastAsia="en-US"/>
        </w:rPr>
      </w:pPr>
      <w:r>
        <w:rPr>
          <w:rStyle w:val="af4"/>
        </w:rPr>
        <w:endnoteRef/>
      </w:r>
      <w:r>
        <w:t> </w:t>
      </w:r>
      <w:r w:rsidRPr="00A7472F">
        <w:rPr>
          <w:rFonts w:eastAsiaTheme="minorHAnsi"/>
          <w:lang w:eastAsia="en-US"/>
        </w:rPr>
        <w:t xml:space="preserve">Положением о </w:t>
      </w:r>
      <w:r w:rsidRPr="00E54326">
        <w:rPr>
          <w:rFonts w:eastAsiaTheme="minorHAnsi"/>
          <w:lang w:eastAsia="en-US"/>
        </w:rPr>
        <w:t>виде муниципального контроля</w:t>
      </w:r>
      <w:r w:rsidRPr="00A7472F">
        <w:rPr>
          <w:rFonts w:eastAsiaTheme="minorHAnsi"/>
          <w:lang w:eastAsia="en-US"/>
        </w:rPr>
        <w:t xml:space="preserve">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w:t>
      </w:r>
      <w:r>
        <w:rPr>
          <w:rFonts w:eastAsiaTheme="minorHAnsi"/>
          <w:lang w:eastAsia="en-US"/>
        </w:rPr>
        <w:t xml:space="preserve">едерального </w:t>
      </w:r>
      <w:r w:rsidRPr="00A7472F">
        <w:rPr>
          <w:rFonts w:eastAsiaTheme="minorHAnsi"/>
          <w:lang w:eastAsia="en-US"/>
        </w:rPr>
        <w:t>З</w:t>
      </w:r>
      <w:r>
        <w:rPr>
          <w:rFonts w:eastAsiaTheme="minorHAnsi"/>
          <w:lang w:eastAsia="en-US"/>
        </w:rPr>
        <w:t>акона № </w:t>
      </w:r>
      <w:r w:rsidRPr="00A7472F">
        <w:rPr>
          <w:rFonts w:eastAsiaTheme="minorHAnsi"/>
          <w:lang w:eastAsia="en-US"/>
        </w:rPr>
        <w:t>248-ФЗ)</w:t>
      </w:r>
      <w:r>
        <w:rPr>
          <w:rFonts w:eastAsiaTheme="minorHAnsi"/>
          <w:lang w:eastAsia="en-US"/>
        </w:rPr>
        <w:t>.</w:t>
      </w:r>
    </w:p>
    <w:p w:rsidR="00EE5F80" w:rsidRPr="00A7472F" w:rsidRDefault="00EE5F80" w:rsidP="006C55DB">
      <w:pPr>
        <w:pStyle w:val="af2"/>
        <w:ind w:firstLine="709"/>
        <w:jc w:val="both"/>
        <w:rPr>
          <w:sz w:val="24"/>
          <w:szCs w:val="24"/>
        </w:rPr>
      </w:pPr>
      <w:r w:rsidRPr="00A7472F">
        <w:rPr>
          <w:sz w:val="24"/>
          <w:szCs w:val="24"/>
        </w:rPr>
        <w:t xml:space="preserve">В </w:t>
      </w:r>
      <w:r>
        <w:rPr>
          <w:sz w:val="24"/>
          <w:szCs w:val="24"/>
        </w:rPr>
        <w:t>этом случае раздел 5</w:t>
      </w:r>
      <w:r w:rsidRPr="00A7472F">
        <w:rPr>
          <w:sz w:val="24"/>
          <w:szCs w:val="24"/>
        </w:rPr>
        <w:t xml:space="preserve"> следует изложить в следующей редакции:</w:t>
      </w:r>
    </w:p>
    <w:p w:rsidR="00EE5F80" w:rsidRPr="00EF162A" w:rsidRDefault="00EE5F80" w:rsidP="006F7DEA">
      <w:pPr>
        <w:pStyle w:val="af2"/>
        <w:jc w:val="both"/>
        <w:rPr>
          <w:sz w:val="24"/>
          <w:szCs w:val="24"/>
        </w:rPr>
      </w:pPr>
      <w:r w:rsidRPr="00EF162A">
        <w:rPr>
          <w:sz w:val="24"/>
          <w:szCs w:val="24"/>
        </w:rPr>
        <w:t>«5.1. Решения администрации, действия (бездействие) должностных лиц, уполномоченных осуществлять муниципальный контроль в сфере благоустройства, могут быть обжалованы в судебном порядке.</w:t>
      </w:r>
    </w:p>
    <w:p w:rsidR="00EE5F80" w:rsidRPr="00EF162A" w:rsidRDefault="00EE5F80" w:rsidP="006C55DB">
      <w:pPr>
        <w:pStyle w:val="af2"/>
        <w:jc w:val="both"/>
        <w:rPr>
          <w:sz w:val="24"/>
          <w:szCs w:val="24"/>
        </w:rPr>
      </w:pPr>
      <w:r w:rsidRPr="00EF162A">
        <w:rPr>
          <w:sz w:val="24"/>
          <w:szCs w:val="24"/>
        </w:rPr>
        <w:t>5.2. Досудебный порядок подачи жалоб на решения администрации, действия (бездействие) должностных лиц, уполномоченных осуществлять муниципальный контроль в сфере благоустройства, не применяется.».</w:t>
      </w:r>
    </w:p>
  </w:endnote>
  <w:endnote w:id="10">
    <w:p w:rsidR="00EE5F80" w:rsidRPr="00EF162A" w:rsidRDefault="00EE5F80" w:rsidP="009668C2">
      <w:pPr>
        <w:pStyle w:val="af2"/>
        <w:ind w:firstLine="709"/>
        <w:jc w:val="both"/>
        <w:rPr>
          <w:sz w:val="24"/>
          <w:szCs w:val="24"/>
        </w:rPr>
      </w:pPr>
      <w:r w:rsidRPr="00EF162A">
        <w:rPr>
          <w:rStyle w:val="af4"/>
          <w:sz w:val="24"/>
          <w:szCs w:val="24"/>
        </w:rPr>
        <w:endnoteRef/>
      </w:r>
      <w:r w:rsidRPr="00EF162A">
        <w:rPr>
          <w:sz w:val="24"/>
          <w:szCs w:val="24"/>
        </w:rPr>
        <w:t> В случаях, предусмотренных частью 2 статьи 40 Федерального закона № 248-ФЗ, и в зависимости от структуры местной администрации может быть установлено иное должностное лицо, рассматривающее жалобу.</w:t>
      </w:r>
    </w:p>
  </w:endnote>
  <w:endnote w:id="11">
    <w:p w:rsidR="00EE5F80" w:rsidRPr="00A67121" w:rsidRDefault="00EE5F80" w:rsidP="005D7D9E">
      <w:pPr>
        <w:pStyle w:val="af2"/>
        <w:ind w:firstLine="709"/>
        <w:rPr>
          <w:sz w:val="24"/>
          <w:szCs w:val="24"/>
        </w:rPr>
      </w:pPr>
      <w:r w:rsidRPr="00A67121">
        <w:rPr>
          <w:rStyle w:val="af4"/>
          <w:sz w:val="24"/>
          <w:szCs w:val="24"/>
        </w:rPr>
        <w:endnoteRef/>
      </w:r>
      <w:r w:rsidRPr="00A67121">
        <w:rPr>
          <w:sz w:val="24"/>
          <w:szCs w:val="24"/>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endnote>
  <w:endnote w:id="12">
    <w:p w:rsidR="00C25102" w:rsidRPr="00A67121" w:rsidRDefault="00C25102" w:rsidP="009668C2">
      <w:pPr>
        <w:pStyle w:val="af2"/>
        <w:ind w:firstLine="709"/>
        <w:rPr>
          <w:sz w:val="24"/>
          <w:szCs w:val="24"/>
        </w:rPr>
      </w:pPr>
      <w:r>
        <w:rPr>
          <w:rStyle w:val="af4"/>
        </w:rPr>
        <w:endnoteRef/>
      </w:r>
      <w:r>
        <w:t xml:space="preserve"> </w:t>
      </w:r>
      <w:r w:rsidRPr="00A67121">
        <w:rPr>
          <w:sz w:val="24"/>
          <w:szCs w:val="24"/>
        </w:rPr>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endnote>
  <w:endnote w:id="13">
    <w:p w:rsidR="00C25102" w:rsidRPr="001024DF" w:rsidRDefault="00C25102" w:rsidP="009668C2">
      <w:pPr>
        <w:ind w:firstLine="709"/>
        <w:jc w:val="both"/>
        <w:rPr>
          <w:color w:val="000000"/>
        </w:rPr>
      </w:pPr>
      <w:r w:rsidRPr="001024DF">
        <w:rPr>
          <w:rStyle w:val="af4"/>
          <w:color w:val="000000"/>
        </w:rPr>
        <w:endnoteRef/>
      </w:r>
      <w:r w:rsidRPr="001024DF">
        <w:rPr>
          <w:color w:val="000000"/>
        </w:rPr>
        <w:t xml:space="preserve"> Предоставление разрешения на осуществление земляных работ является </w:t>
      </w:r>
      <w:r w:rsidRPr="001024DF">
        <w:rPr>
          <w:color w:val="000000"/>
          <w:shd w:val="clear" w:color="auto" w:fill="FFFFFF"/>
        </w:rPr>
        <w:t xml:space="preserve">процедурой,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которая может применяться в случае,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(см. разделы </w:t>
      </w:r>
      <w:r w:rsidRPr="001024DF">
        <w:rPr>
          <w:color w:val="000000"/>
          <w:shd w:val="clear" w:color="auto" w:fill="FFFFFF"/>
          <w:lang w:val="en-US"/>
        </w:rPr>
        <w:t>II</w:t>
      </w:r>
      <w:r w:rsidRPr="001024DF">
        <w:rPr>
          <w:color w:val="000000"/>
          <w:shd w:val="clear" w:color="auto" w:fill="FFFFFF"/>
        </w:rPr>
        <w:t xml:space="preserve"> исчерпывающих перечней</w:t>
      </w:r>
      <w:r w:rsidRPr="001024DF">
        <w:rPr>
          <w:color w:val="000000"/>
        </w:rPr>
        <w:t xml:space="preserve"> </w:t>
      </w:r>
      <w:r w:rsidRPr="001024DF">
        <w:rPr>
          <w:color w:val="000000"/>
          <w:shd w:val="clear" w:color="auto" w:fill="FFFFFF"/>
        </w:rPr>
        <w:t xml:space="preserve">процедур в сфере строительства, предусмотренных постановлениями Правительства Российской Федерации от 30 апреля 2014 г. № 403, от 28 марта 2017 г. № 346, от 7 ноября 2016 г. № 1138, от 17 апреля 2017 г. № 452, от 27 декабря 2016 г. № 1504). Если предоставление </w:t>
      </w:r>
      <w:r w:rsidRPr="001024DF">
        <w:rPr>
          <w:color w:val="000000"/>
        </w:rPr>
        <w:t>разрешения на осуществление земляных работ</w:t>
      </w:r>
      <w:r w:rsidRPr="001024DF">
        <w:rPr>
          <w:color w:val="000000"/>
          <w:shd w:val="clear" w:color="auto" w:fill="FFFFFF"/>
        </w:rPr>
        <w:t xml:space="preserve">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 пункт 8 должен быть исключен.</w:t>
      </w:r>
    </w:p>
  </w:endnote>
  <w:endnote w:id="14">
    <w:p w:rsidR="00C25102" w:rsidRPr="00437675" w:rsidRDefault="00C25102" w:rsidP="009668C2">
      <w:pPr>
        <w:ind w:firstLine="709"/>
        <w:jc w:val="both"/>
        <w:rPr>
          <w:color w:val="000000"/>
        </w:rPr>
      </w:pPr>
      <w:r w:rsidRPr="001024DF">
        <w:rPr>
          <w:rStyle w:val="af4"/>
          <w:color w:val="000000"/>
        </w:rPr>
        <w:endnoteRef/>
      </w:r>
      <w:r w:rsidRPr="001024DF">
        <w:rPr>
          <w:color w:val="000000"/>
        </w:rPr>
        <w:t xml:space="preserve"> </w:t>
      </w:r>
      <w:r w:rsidRPr="001024DF">
        <w:rPr>
          <w:color w:val="000000"/>
          <w:shd w:val="clear" w:color="auto" w:fill="FFFFFF"/>
        </w:rPr>
        <w:t>Предоставление порубочного билета и (или) разрешения на пересадку деревьев и кустарников</w:t>
      </w:r>
      <w:r w:rsidRPr="001024DF">
        <w:rPr>
          <w:color w:val="000000"/>
        </w:rPr>
        <w:t xml:space="preserve"> является </w:t>
      </w:r>
      <w:r w:rsidRPr="001024DF">
        <w:rPr>
          <w:color w:val="000000"/>
          <w:shd w:val="clear" w:color="auto" w:fill="FFFFFF"/>
        </w:rPr>
        <w:t xml:space="preserve">процедурой,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которая может применяться в случае,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(см. разделы </w:t>
      </w:r>
      <w:r w:rsidRPr="001024DF">
        <w:rPr>
          <w:color w:val="000000"/>
          <w:shd w:val="clear" w:color="auto" w:fill="FFFFFF"/>
          <w:lang w:val="en-US"/>
        </w:rPr>
        <w:t>II</w:t>
      </w:r>
      <w:r w:rsidRPr="001024DF">
        <w:rPr>
          <w:color w:val="000000"/>
          <w:shd w:val="clear" w:color="auto" w:fill="FFFFFF"/>
        </w:rPr>
        <w:t xml:space="preserve"> исчерпывающих перечней</w:t>
      </w:r>
      <w:r w:rsidRPr="001024DF">
        <w:rPr>
          <w:color w:val="000000"/>
        </w:rPr>
        <w:t xml:space="preserve"> </w:t>
      </w:r>
      <w:r w:rsidRPr="001024DF">
        <w:rPr>
          <w:color w:val="000000"/>
          <w:shd w:val="clear" w:color="auto" w:fill="FFFFFF"/>
        </w:rPr>
        <w:t>процедур в сфере строительства, предусмотренных постановлениями Правительства Российской Федерации от 30 апреля 2014 г. № 403, от 28 марта 2017 г. № 346, от 7 ноября 2016 г. № 1138, от 17 апреля 2017 г. № 452, от 27 декабря 2016 г. № 1504). Если предоставление порубочного билета и (или)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 пункт 11 должен быть исключен.</w:t>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6911" w:rsidRDefault="00336911" w:rsidP="00AB6A6C">
      <w:r>
        <w:separator/>
      </w:r>
    </w:p>
  </w:footnote>
  <w:footnote w:type="continuationSeparator" w:id="1">
    <w:p w:rsidR="00336911" w:rsidRDefault="00336911" w:rsidP="00AB6A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500CC2"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E90F25" w:rsidRDefault="00336911">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500CC2"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separate"/>
    </w:r>
    <w:r w:rsidR="00DC143A">
      <w:rPr>
        <w:rStyle w:val="a8"/>
        <w:noProof/>
      </w:rPr>
      <w:t>15</w:t>
    </w:r>
    <w:r>
      <w:rPr>
        <w:rStyle w:val="a8"/>
      </w:rPr>
      <w:fldChar w:fldCharType="end"/>
    </w:r>
  </w:p>
  <w:p w:rsidR="00E90F25" w:rsidRDefault="00336911">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B6A6C"/>
    <w:rsid w:val="00005B4D"/>
    <w:rsid w:val="00023019"/>
    <w:rsid w:val="00033A18"/>
    <w:rsid w:val="000350F2"/>
    <w:rsid w:val="00092BE0"/>
    <w:rsid w:val="000B0B3B"/>
    <w:rsid w:val="000B0C8F"/>
    <w:rsid w:val="00111B17"/>
    <w:rsid w:val="0015702A"/>
    <w:rsid w:val="001D7B7C"/>
    <w:rsid w:val="001F1F63"/>
    <w:rsid w:val="001F71A6"/>
    <w:rsid w:val="00215CD6"/>
    <w:rsid w:val="0022244F"/>
    <w:rsid w:val="00292013"/>
    <w:rsid w:val="00292E98"/>
    <w:rsid w:val="002A63A3"/>
    <w:rsid w:val="002C68FC"/>
    <w:rsid w:val="002E004E"/>
    <w:rsid w:val="003274EC"/>
    <w:rsid w:val="00336911"/>
    <w:rsid w:val="003C13ED"/>
    <w:rsid w:val="003D2120"/>
    <w:rsid w:val="003F04D0"/>
    <w:rsid w:val="0047720C"/>
    <w:rsid w:val="004A147A"/>
    <w:rsid w:val="00500CC2"/>
    <w:rsid w:val="00514591"/>
    <w:rsid w:val="00566615"/>
    <w:rsid w:val="00570A53"/>
    <w:rsid w:val="00584841"/>
    <w:rsid w:val="0058527B"/>
    <w:rsid w:val="005A6DE8"/>
    <w:rsid w:val="005B7446"/>
    <w:rsid w:val="005D7D9E"/>
    <w:rsid w:val="005F4DE9"/>
    <w:rsid w:val="00686146"/>
    <w:rsid w:val="006864BC"/>
    <w:rsid w:val="006B3A2F"/>
    <w:rsid w:val="006C55DB"/>
    <w:rsid w:val="006E2510"/>
    <w:rsid w:val="006F7DEA"/>
    <w:rsid w:val="007028FD"/>
    <w:rsid w:val="00732CB0"/>
    <w:rsid w:val="00744C94"/>
    <w:rsid w:val="00750556"/>
    <w:rsid w:val="0076558E"/>
    <w:rsid w:val="0077310A"/>
    <w:rsid w:val="007844DA"/>
    <w:rsid w:val="00785AE1"/>
    <w:rsid w:val="007D5AAC"/>
    <w:rsid w:val="007F0581"/>
    <w:rsid w:val="00836A75"/>
    <w:rsid w:val="008778FF"/>
    <w:rsid w:val="008E0BEB"/>
    <w:rsid w:val="00935631"/>
    <w:rsid w:val="009668C2"/>
    <w:rsid w:val="009C6E21"/>
    <w:rsid w:val="009D07EB"/>
    <w:rsid w:val="009F3E13"/>
    <w:rsid w:val="009F4A6B"/>
    <w:rsid w:val="00A2311A"/>
    <w:rsid w:val="00A67121"/>
    <w:rsid w:val="00A8151E"/>
    <w:rsid w:val="00A87721"/>
    <w:rsid w:val="00A93C79"/>
    <w:rsid w:val="00AA3F22"/>
    <w:rsid w:val="00AB4F6C"/>
    <w:rsid w:val="00AB6A6C"/>
    <w:rsid w:val="00AE2333"/>
    <w:rsid w:val="00AF4EEB"/>
    <w:rsid w:val="00B00968"/>
    <w:rsid w:val="00B16050"/>
    <w:rsid w:val="00B252CE"/>
    <w:rsid w:val="00B345EB"/>
    <w:rsid w:val="00BF40A5"/>
    <w:rsid w:val="00BF416D"/>
    <w:rsid w:val="00C25102"/>
    <w:rsid w:val="00C7543E"/>
    <w:rsid w:val="00CC1762"/>
    <w:rsid w:val="00D13640"/>
    <w:rsid w:val="00D44DFC"/>
    <w:rsid w:val="00DC143A"/>
    <w:rsid w:val="00E47055"/>
    <w:rsid w:val="00E54326"/>
    <w:rsid w:val="00E5529B"/>
    <w:rsid w:val="00E62F9A"/>
    <w:rsid w:val="00E7097D"/>
    <w:rsid w:val="00EA3685"/>
    <w:rsid w:val="00EE1231"/>
    <w:rsid w:val="00EE5F80"/>
    <w:rsid w:val="00EF162A"/>
    <w:rsid w:val="00EF7822"/>
    <w:rsid w:val="00F07618"/>
    <w:rsid w:val="00F32416"/>
    <w:rsid w:val="00F32615"/>
    <w:rsid w:val="00F55E2E"/>
    <w:rsid w:val="00F56F3A"/>
    <w:rsid w:val="00F61385"/>
    <w:rsid w:val="00F820E2"/>
    <w:rsid w:val="00F92E8C"/>
    <w:rsid w:val="00FA5221"/>
    <w:rsid w:val="00FF13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table" w:styleId="af1">
    <w:name w:val="Table Grid"/>
    <w:basedOn w:val="a1"/>
    <w:uiPriority w:val="59"/>
    <w:rsid w:val="001570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endnote text"/>
    <w:basedOn w:val="a"/>
    <w:link w:val="af3"/>
    <w:uiPriority w:val="99"/>
    <w:semiHidden/>
    <w:unhideWhenUsed/>
    <w:rsid w:val="003274EC"/>
    <w:rPr>
      <w:sz w:val="20"/>
      <w:szCs w:val="20"/>
    </w:rPr>
  </w:style>
  <w:style w:type="character" w:customStyle="1" w:styleId="af3">
    <w:name w:val="Текст концевой сноски Знак"/>
    <w:basedOn w:val="a0"/>
    <w:link w:val="af2"/>
    <w:uiPriority w:val="99"/>
    <w:semiHidden/>
    <w:rsid w:val="003274EC"/>
    <w:rPr>
      <w:rFonts w:ascii="Times New Roman" w:eastAsia="Times New Roman" w:hAnsi="Times New Roman" w:cs="Times New Roman"/>
      <w:sz w:val="20"/>
      <w:szCs w:val="20"/>
      <w:lang w:eastAsia="ru-RU"/>
    </w:rPr>
  </w:style>
  <w:style w:type="character" w:styleId="af4">
    <w:name w:val="endnote reference"/>
    <w:basedOn w:val="a0"/>
    <w:uiPriority w:val="99"/>
    <w:semiHidden/>
    <w:unhideWhenUsed/>
    <w:rsid w:val="003274EC"/>
    <w:rPr>
      <w:vertAlign w:val="superscript"/>
    </w:rPr>
  </w:style>
</w:styles>
</file>

<file path=word/webSettings.xml><?xml version="1.0" encoding="utf-8"?>
<w:webSettings xmlns:r="http://schemas.openxmlformats.org/officeDocument/2006/relationships" xmlns:w="http://schemas.openxmlformats.org/wordprocessingml/2006/main">
  <w:divs>
    <w:div w:id="56589084">
      <w:bodyDiv w:val="1"/>
      <w:marLeft w:val="0"/>
      <w:marRight w:val="0"/>
      <w:marTop w:val="0"/>
      <w:marBottom w:val="0"/>
      <w:divBdr>
        <w:top w:val="none" w:sz="0" w:space="0" w:color="auto"/>
        <w:left w:val="none" w:sz="0" w:space="0" w:color="auto"/>
        <w:bottom w:val="none" w:sz="0" w:space="0" w:color="auto"/>
        <w:right w:val="none" w:sz="0" w:space="0" w:color="auto"/>
      </w:divBdr>
    </w:div>
    <w:div w:id="1835798633">
      <w:bodyDiv w:val="1"/>
      <w:marLeft w:val="0"/>
      <w:marRight w:val="0"/>
      <w:marTop w:val="0"/>
      <w:marBottom w:val="0"/>
      <w:divBdr>
        <w:top w:val="none" w:sz="0" w:space="0" w:color="auto"/>
        <w:left w:val="none" w:sz="0" w:space="0" w:color="auto"/>
        <w:bottom w:val="none" w:sz="0" w:space="0" w:color="auto"/>
        <w:right w:val="none" w:sz="0" w:space="0" w:color="auto"/>
      </w:divBdr>
    </w:div>
    <w:div w:id="2106723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ettings" Target="settings.xml"/><Relationship Id="rId21" Type="http://schemas.microsoft.com/office/2016/09/relationships/commentsIds" Target="commentsId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73617&amp;date=25.06.2021&amp;demo=1&amp;dst=100011&amp;fld=13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LAW&amp;n=378980&amp;date=25.06.2021&amp;demo=1&amp;dst=100014&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 Id="rId22" Type="http://schemas.microsoft.com/office/2018/08/relationships/commentsExtensible" Target="commentsExtensible.xml"/></Relationships>
</file>

<file path=word/_rels/endnotes.xml.rels><?xml version="1.0" encoding="UTF-8" standalone="yes"?>
<Relationships xmlns="http://schemas.openxmlformats.org/package/2006/relationships"><Relationship Id="rId2" Type="http://schemas.openxmlformats.org/officeDocument/2006/relationships/hyperlink" Target="consultantplus://offline/ref=D5059F40E7163B955D0A0156777B3BAB910ED9FEB2FE20413D7EE2121DD8603C1C63A4B5AD55110F661F61EC611AC5489018BC805201D24FEFh1K" TargetMode="External"/><Relationship Id="rId1" Type="http://schemas.openxmlformats.org/officeDocument/2006/relationships/hyperlink" Target="consultantplus://offline/ref=D5059F40E7163B955D0A0156777B3BAB910ED9FEB2FE20413D7EE2121DD8603C1C63A4B5AD55100B6A1F61EC611AC5489018BC805201D24FEFh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2FA70-FC23-4079-A08C-2BABCE19B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Pages>
  <Words>6795</Words>
  <Characters>38738</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новолетники</cp:lastModifiedBy>
  <cp:revision>17</cp:revision>
  <dcterms:created xsi:type="dcterms:W3CDTF">2021-12-20T09:06:00Z</dcterms:created>
  <dcterms:modified xsi:type="dcterms:W3CDTF">2024-04-08T02:31:00Z</dcterms:modified>
</cp:coreProperties>
</file>