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E6805" w14:textId="5BD767F4" w:rsidR="008E34CE" w:rsidRDefault="00630AA8" w:rsidP="008E34CE">
      <w:pPr>
        <w:jc w:val="center"/>
        <w:rPr>
          <w:rFonts w:ascii="Times New Roman" w:hAnsi="Times New Roman" w:cs="Times New Roman"/>
          <w:color w:val="444444"/>
          <w:sz w:val="28"/>
          <w:szCs w:val="28"/>
          <w:lang w:eastAsia="ru-RU"/>
        </w:rPr>
      </w:pPr>
      <w:r w:rsidRPr="008E34CE">
        <w:rPr>
          <w:noProof/>
        </w:rPr>
        <w:drawing>
          <wp:anchor distT="0" distB="0" distL="114300" distR="114300" simplePos="0" relativeHeight="251658240" behindDoc="1" locked="0" layoutInCell="1" allowOverlap="1" wp14:anchorId="4230817D" wp14:editId="409206A7">
            <wp:simplePos x="0" y="0"/>
            <wp:positionH relativeFrom="margin">
              <wp:align>left</wp:align>
            </wp:positionH>
            <wp:positionV relativeFrom="paragraph">
              <wp:posOffset>384810</wp:posOffset>
            </wp:positionV>
            <wp:extent cx="3403600" cy="3009900"/>
            <wp:effectExtent l="0" t="0" r="6350" b="0"/>
            <wp:wrapTight wrapText="bothSides">
              <wp:wrapPolygon edited="0">
                <wp:start x="0" y="0"/>
                <wp:lineTo x="0" y="21463"/>
                <wp:lineTo x="21519" y="21463"/>
                <wp:lineTo x="2151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4CE" w:rsidRPr="008E34CE">
        <w:rPr>
          <w:rFonts w:ascii="Times New Roman" w:hAnsi="Times New Roman" w:cs="Times New Roman"/>
          <w:sz w:val="28"/>
          <w:szCs w:val="28"/>
          <w:lang w:eastAsia="ru-RU"/>
        </w:rPr>
        <w:t>КАК НЕ ЗАБЛУДИТЬСЯ В ЛЕСУ</w:t>
      </w:r>
      <w:r w:rsidR="008E34CE">
        <w:rPr>
          <w:rFonts w:ascii="Times New Roman" w:hAnsi="Times New Roman" w:cs="Times New Roman"/>
          <w:color w:val="444444"/>
          <w:sz w:val="28"/>
          <w:szCs w:val="28"/>
          <w:lang w:eastAsia="ru-RU"/>
        </w:rPr>
        <w:br/>
      </w:r>
    </w:p>
    <w:p w14:paraId="4297D376" w14:textId="3D15F901" w:rsidR="00AC0B53" w:rsidRPr="00AC0B53" w:rsidRDefault="00AC0B53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Ежегодно в лесах Иркутской области теряются десятки, а то и сотни людей. Заблудиться может каждый: среди пропавших есть и опытные охотники, уходящие в чащу на несколько дней, и сборщики дикоросов, и грибники-любители. </w:t>
      </w:r>
    </w:p>
    <w:p w14:paraId="55982CA2" w14:textId="77777777" w:rsidR="00AC0B53" w:rsidRPr="00AC0B53" w:rsidRDefault="00AC0B53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   За минувшие летние месяцы спасатели АСС ОГКУ «ПСС Иркутской области» приняли участие в поиске 15 человек- сборщиков дикоросов. </w:t>
      </w:r>
    </w:p>
    <w:p w14:paraId="6CD4293D" w14:textId="648647DE" w:rsidR="008F2A6A" w:rsidRPr="00AC0B53" w:rsidRDefault="00AC0B53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color w:val="444444"/>
          <w:sz w:val="28"/>
          <w:szCs w:val="28"/>
          <w:lang w:eastAsia="ru-RU"/>
        </w:rPr>
        <w:t xml:space="preserve">   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Внезапная гроза, лесные завалы и заросли, болота и буераки, новые (и потому незнакомые) тропинки, усталость и недомогание – мало ли поводов потерять дорогу и задержаться до сумерек, а то и дольше.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5DA7F431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1-ne-uhodite-v-les-po-angliyski"/>
      <w:bookmarkEnd w:id="0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Не уходите в лес по-английски</w:t>
      </w:r>
    </w:p>
    <w:p w14:paraId="0F4FE9B9" w14:textId="77777777" w:rsidR="008F2A6A" w:rsidRPr="00AC0B53" w:rsidRDefault="008F2A6A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Не стоит ехать за туманом и за запахом тайги, не сказав об этом родным, друзьям или хотя бы соседям по даче. Даже если вы махровый интроверт и заслуженный грибник с многолетним стажем. Никто не заставляет вас выдавать заветные места. Но всем будет спокойнее, когда кто-то еще, кроме вас, будет знать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время и координаты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 вашего входа и выхода из леса. Он сможет позвать на помощь, если что-то пойдет не так. </w:t>
      </w:r>
    </w:p>
    <w:p w14:paraId="07C62398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1" w:name="2-sostavte-marshrut-zaranee"/>
      <w:bookmarkEnd w:id="1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Составьте маршрут заранее</w:t>
      </w:r>
    </w:p>
    <w:p w14:paraId="57503956" w14:textId="29AD03E3" w:rsidR="008F2A6A" w:rsidRPr="00AC0B53" w:rsidRDefault="008F2A6A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Все знают, что не следует собирать грибы вдоль дорог – иначе заблудившихся было бы меньше. </w:t>
      </w:r>
      <w:r w:rsidR="00630A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Поэтому: </w:t>
      </w:r>
    </w:p>
    <w:p w14:paraId="3BB47E25" w14:textId="1FBA332D" w:rsidR="008F2A6A" w:rsidRPr="00AC0B53" w:rsidRDefault="00630AA8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Изучите/повторите карту местности; </w:t>
      </w:r>
    </w:p>
    <w:p w14:paraId="16582C7B" w14:textId="4442ACA6" w:rsidR="008F2A6A" w:rsidRPr="00AC0B53" w:rsidRDefault="00630AA8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Составьте маршрут по грибным местам и старайтесь от него не отклоняться;</w:t>
      </w:r>
    </w:p>
    <w:p w14:paraId="4FAF38C2" w14:textId="36B7FB1D" w:rsidR="008F2A6A" w:rsidRPr="00AC0B53" w:rsidRDefault="00630AA8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Учтите потенциально опасные локации (овраги, болота и т.п.), чтобы их избегать; </w:t>
      </w:r>
    </w:p>
    <w:p w14:paraId="10214EA9" w14:textId="0D783254" w:rsidR="008F2A6A" w:rsidRPr="00AC0B53" w:rsidRDefault="00630AA8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По дороге</w:t>
      </w:r>
      <w:r w:rsidR="008F2A6A"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запоминайте важные ориентиры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8F2A6A"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особенно линейные: 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дорога, просека, река, линия электропередач – все, что рано или поздно выведет к людям (если это река или ручей – идти нужно </w:t>
      </w:r>
      <w:r w:rsidR="008F2A6A"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вниз по течению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); </w:t>
      </w:r>
    </w:p>
    <w:p w14:paraId="0619152B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2" w:name="3-vydvigaytes-v-put-kak-mozhno-ranshe"/>
      <w:bookmarkEnd w:id="2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Выдвигайтесь в путь как можно раньше</w:t>
      </w:r>
    </w:p>
    <w:p w14:paraId="0B4DC4C0" w14:textId="6984C238" w:rsidR="008F2A6A" w:rsidRPr="00AC0B53" w:rsidRDefault="008F2A6A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Помните пословицу: «Кто рано встает, тот грибы себе берет. А сонливый да ленивый идут после за крапивой»?</w:t>
      </w:r>
      <w:r w:rsidR="00630A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Проснувшись пораньше, вы успеете не только собрать урожай до появления конкурентов, но и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вовремя вернуться домой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4181C115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3" w:name="4-ne-zhadnichayte"/>
      <w:bookmarkEnd w:id="3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Не жадничайте</w:t>
      </w:r>
    </w:p>
    <w:p w14:paraId="08B2FE71" w14:textId="66C28E87" w:rsidR="008F2A6A" w:rsidRPr="00AC0B53" w:rsidRDefault="008F2A6A" w:rsidP="00630AA8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0AA8">
        <w:rPr>
          <w:rFonts w:ascii="Times New Roman" w:hAnsi="Times New Roman" w:cs="Times New Roman"/>
          <w:sz w:val="28"/>
          <w:szCs w:val="28"/>
          <w:lang w:eastAsia="ru-RU"/>
        </w:rPr>
        <w:t>Верный способ заблудиться – поддаться собирательскому азарту и забыть обо всем, включая маршрут и ориентиры. Успокойте своего внутреннего хомяка с его дремучим инстинктом утащить в закрома все грибы. Это в буквальном смысле неподъемная ноша. К тому же потенциально опасная, ведь в спешке вы можете и не распознать </w:t>
      </w:r>
      <w:hyperlink r:id="rId6" w:history="1">
        <w:r w:rsidRPr="00630AA8">
          <w:rPr>
            <w:rFonts w:ascii="Times New Roman" w:hAnsi="Times New Roman" w:cs="Times New Roman"/>
            <w:b/>
            <w:bCs/>
            <w:sz w:val="28"/>
            <w:szCs w:val="28"/>
            <w:lang w:eastAsia="ru-RU"/>
          </w:rPr>
          <w:t>те экземпляры, которые точно не стоит класть в корзину</w:t>
        </w:r>
      </w:hyperlink>
      <w:r w:rsidRPr="00630AA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="00630AA8"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bookmarkStart w:id="4" w:name="5-ne-zhdite-milostey-ot-pogody"/>
      <w:bookmarkEnd w:id="4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Не ждите милостей от погоды </w:t>
      </w:r>
    </w:p>
    <w:p w14:paraId="26E72DE9" w14:textId="6EF57988" w:rsidR="008F2A6A" w:rsidRPr="00AC0B53" w:rsidRDefault="008F2A6A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Беспечности лес не прощает, так что сразу заложите в план мероприятия все возможные риски. Неточный прогноз, резкое похолодание, ветер, ливень, град – и роща золотая вмиг превратится в суровый брянский лес, и в тундру, и в тайгу, и в труднопроходимое болото. Ваши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одежда и обувь должны быть к этому готовы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30A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Прихватите хотя бы одну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теплую вещь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 – лучше из флиса, он легкий и быстро сохнет. Не хотите брать дождевик или плащ – положите в карман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большой пакет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 для мусора. При необходимости он легко станет накидкой, навесом или чехлом для остальных вещей. </w:t>
      </w:r>
    </w:p>
    <w:p w14:paraId="584249C9" w14:textId="03A4B4EB" w:rsidR="008F2A6A" w:rsidRPr="00AC0B53" w:rsidRDefault="008F2A6A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Любимый многими камуфляж может сослужить заблудившемуся грибнику плохую службу – человека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яркой одежде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 проще заметить. </w:t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Обувь – крепкая и удобная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t>, по возможности непромокаемая, а ее подошва – «</w:t>
      </w:r>
      <w:proofErr w:type="spellStart"/>
      <w:r w:rsidRPr="00AC0B53">
        <w:rPr>
          <w:rFonts w:ascii="Times New Roman" w:hAnsi="Times New Roman" w:cs="Times New Roman"/>
          <w:sz w:val="28"/>
          <w:szCs w:val="28"/>
          <w:lang w:eastAsia="ru-RU"/>
        </w:rPr>
        <w:t>непротыкаемая</w:t>
      </w:r>
      <w:proofErr w:type="spellEnd"/>
      <w:r w:rsidRPr="00AC0B53">
        <w:rPr>
          <w:rFonts w:ascii="Times New Roman" w:hAnsi="Times New Roman" w:cs="Times New Roman"/>
          <w:sz w:val="28"/>
          <w:szCs w:val="28"/>
          <w:lang w:eastAsia="ru-RU"/>
        </w:rPr>
        <w:t>».  </w:t>
      </w:r>
    </w:p>
    <w:p w14:paraId="7EB051F1" w14:textId="77777777" w:rsidR="00630AA8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5" w:name="6-budte-gotovy-k-fors-mazhoru"/>
      <w:bookmarkEnd w:id="5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Будьте готовы к форс-мажору</w:t>
      </w:r>
    </w:p>
    <w:p w14:paraId="0ECF03FC" w14:textId="7F638AFF" w:rsidR="008F2A6A" w:rsidRPr="00AC0B53" w:rsidRDefault="00630AA8" w:rsidP="00630AA8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Всегда надеяться на лучшее, но быть готовым ко всему – вот золотое правило </w:t>
      </w:r>
      <w:proofErr w:type="spellStart"/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походника</w:t>
      </w:r>
      <w:proofErr w:type="spellEnd"/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. Это не значит, что нужно тащить с собой огромный «рюкзак экстремала». Многие вещи, помогающие выжить в лесу, вполне можно рассовать по карманам, повесить на шею или пристегнуть к поясному ремню. К ним относятся:</w:t>
      </w:r>
    </w:p>
    <w:p w14:paraId="36D88842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6" w:name="mobilnyy-telefon"/>
      <w:bookmarkEnd w:id="6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Мобильный телефон</w:t>
      </w:r>
    </w:p>
    <w:p w14:paraId="2BF00ED0" w14:textId="42131DC3" w:rsidR="008F2A6A" w:rsidRPr="00AC0B53" w:rsidRDefault="008F2A6A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Лучше старый добрый кнопочный: он дольше держит заряд батареи. Более продвинутые модели неплохо бы укомплектовать внешним аккумулятором – 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тоже предварительно заряженным. </w:t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Куда звонить, если заблудился?</w:t>
      </w:r>
    </w:p>
    <w:p w14:paraId="5228126F" w14:textId="35173D01" w:rsidR="008F2A6A" w:rsidRPr="00AC0B53" w:rsidRDefault="008F2A6A" w:rsidP="00AC0B5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C0B53">
        <w:rPr>
          <w:rFonts w:ascii="Times New Roman" w:hAnsi="Times New Roman" w:cs="Times New Roman"/>
          <w:sz w:val="28"/>
          <w:szCs w:val="28"/>
          <w:lang w:eastAsia="ru-RU"/>
        </w:rPr>
        <w:t>в службу спасения: 112</w:t>
      </w:r>
    </w:p>
    <w:p w14:paraId="71E344BA" w14:textId="77777777" w:rsidR="00630AA8" w:rsidRDefault="008F2A6A" w:rsidP="00630AA8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7" w:name="kompas-spichki-aptechka"/>
      <w:bookmarkEnd w:id="7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Компас, спички, аптечка</w:t>
      </w:r>
    </w:p>
    <w:p w14:paraId="58E03737" w14:textId="6C5C353A" w:rsidR="008F2A6A" w:rsidRPr="00630AA8" w:rsidRDefault="00630AA8" w:rsidP="00630AA8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Компас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можно установить на смартфон, но обычный надежнее. Только не забудьте посмотреть на него, когда будете входить в лес.  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br/>
        <w:t>Спички и зажигалки сразу кладем в непромокаемый пакет, как и </w:t>
      </w:r>
      <w:hyperlink r:id="rId7" w:history="1">
        <w:r w:rsidR="008F2A6A" w:rsidRPr="00AC0B53">
          <w:rPr>
            <w:rFonts w:ascii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аптечку</w:t>
        </w:r>
      </w:hyperlink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Кроме того, спасатели часто рекомендуют взять с собой </w:t>
      </w:r>
      <w:r w:rsidR="008F2A6A" w:rsidRPr="00630AA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свисток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 xml:space="preserve"> – для привлечения внимания.</w:t>
      </w:r>
    </w:p>
    <w:p w14:paraId="2CB31A3D" w14:textId="77777777" w:rsidR="008F2A6A" w:rsidRPr="00AC0B53" w:rsidRDefault="008F2A6A" w:rsidP="00AC0B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8" w:name="zapas-edy-i-vody"/>
      <w:bookmarkEnd w:id="8"/>
      <w:r w:rsidRPr="00AC0B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Запас еды и воды</w:t>
      </w:r>
    </w:p>
    <w:p w14:paraId="6E026728" w14:textId="5C6D25CA" w:rsidR="008F2A6A" w:rsidRPr="00AC0B53" w:rsidRDefault="008E67F0" w:rsidP="00630A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8F2A6A" w:rsidRPr="00AC0B53">
        <w:rPr>
          <w:rFonts w:ascii="Times New Roman" w:hAnsi="Times New Roman" w:cs="Times New Roman"/>
          <w:sz w:val="28"/>
          <w:szCs w:val="28"/>
          <w:lang w:eastAsia="ru-RU"/>
        </w:rPr>
        <w:t>Знающий человек в лесу не пропадет, но орешки с сухофруктами не помешают. Воды лучше взять побольше – хотя бы 1,5-2 л. </w:t>
      </w:r>
    </w:p>
    <w:p w14:paraId="2A4C825C" w14:textId="0131FD00" w:rsidR="008F2A6A" w:rsidRDefault="008F2A6A" w:rsidP="008E67F0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9" w:name="7-samoe-glavnoe-ne-zabudte-korzinku-i-no"/>
      <w:bookmarkEnd w:id="9"/>
      <w:r w:rsidRPr="00AC0B53">
        <w:rPr>
          <w:rFonts w:ascii="Times New Roman" w:hAnsi="Times New Roman" w:cs="Times New Roman"/>
          <w:sz w:val="28"/>
          <w:szCs w:val="28"/>
          <w:lang w:eastAsia="ru-RU"/>
        </w:rPr>
        <w:t>Сезон «тихой охоты» – прекрасное время. Пусть оно пройдет для вас интересно, продуктивно и без происшествий. </w:t>
      </w:r>
      <w:r w:rsidRPr="00AC0B5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br/>
      </w:r>
      <w:hyperlink r:id="rId8" w:tgtFrame="_blank" w:history="1">
        <w:r w:rsidRPr="00AC0B53">
          <w:rPr>
            <w:rFonts w:ascii="Times New Roman" w:hAnsi="Times New Roman" w:cs="Times New Roman"/>
            <w:b/>
            <w:bCs/>
            <w:sz w:val="28"/>
            <w:szCs w:val="28"/>
            <w:lang w:eastAsia="ru-RU"/>
          </w:rPr>
          <w:br/>
        </w:r>
      </w:hyperlink>
      <w:r w:rsidRPr="00AC0B53">
        <w:rPr>
          <w:rFonts w:ascii="Times New Roman" w:hAnsi="Times New Roman" w:cs="Times New Roman"/>
          <w:sz w:val="28"/>
          <w:szCs w:val="28"/>
          <w:lang w:eastAsia="ru-RU"/>
        </w:rPr>
        <w:t>Приятных вам походов и полных корзинок!</w:t>
      </w:r>
    </w:p>
    <w:p w14:paraId="75C38D56" w14:textId="77777777" w:rsidR="008E34CE" w:rsidRPr="00AC0B53" w:rsidRDefault="008E34CE" w:rsidP="008E67F0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B9ECE9" w14:textId="68CFA676" w:rsidR="00630AA8" w:rsidRPr="008E34CE" w:rsidRDefault="008F2A6A" w:rsidP="008E34C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C0B53">
        <w:rPr>
          <w:sz w:val="28"/>
          <w:szCs w:val="28"/>
          <w:lang w:eastAsia="ru-RU"/>
        </w:rPr>
        <w:br/>
      </w:r>
      <w:r w:rsidR="00630AA8" w:rsidRPr="008E34CE"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61CDC568" w14:textId="4460EE2F" w:rsidR="008E67F0" w:rsidRPr="008E34CE" w:rsidRDefault="008E67F0" w:rsidP="008E34C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8E34CE">
        <w:rPr>
          <w:rFonts w:ascii="Times New Roman" w:hAnsi="Times New Roman" w:cs="Times New Roman"/>
          <w:sz w:val="20"/>
          <w:szCs w:val="20"/>
        </w:rPr>
        <w:t>ПЧ №115 с. Тулюшка</w:t>
      </w:r>
    </w:p>
    <w:p w14:paraId="44C28009" w14:textId="77777777" w:rsidR="00630AA8" w:rsidRPr="008E34CE" w:rsidRDefault="00630AA8" w:rsidP="008E34C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8E34CE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74B6A77E" w14:textId="77777777" w:rsidR="00630AA8" w:rsidRPr="008E34CE" w:rsidRDefault="00630AA8" w:rsidP="008E34C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A616EF0" w14:textId="77777777" w:rsidR="008F2A6A" w:rsidRPr="00AC0B53" w:rsidRDefault="008F2A6A" w:rsidP="00AC0B53">
      <w:pPr>
        <w:rPr>
          <w:rFonts w:ascii="Times New Roman" w:hAnsi="Times New Roman" w:cs="Times New Roman"/>
          <w:sz w:val="28"/>
          <w:szCs w:val="28"/>
        </w:rPr>
      </w:pPr>
    </w:p>
    <w:sectPr w:rsidR="008F2A6A" w:rsidRPr="00AC0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25D64"/>
    <w:multiLevelType w:val="multilevel"/>
    <w:tmpl w:val="1342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21AF0"/>
    <w:multiLevelType w:val="multilevel"/>
    <w:tmpl w:val="1D88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534EE"/>
    <w:multiLevelType w:val="multilevel"/>
    <w:tmpl w:val="B9DA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41385"/>
    <w:multiLevelType w:val="multilevel"/>
    <w:tmpl w:val="15E0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431D9"/>
    <w:multiLevelType w:val="multilevel"/>
    <w:tmpl w:val="04D2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F01F7"/>
    <w:multiLevelType w:val="multilevel"/>
    <w:tmpl w:val="F99A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5E663D"/>
    <w:multiLevelType w:val="multilevel"/>
    <w:tmpl w:val="F7FE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F5664"/>
    <w:multiLevelType w:val="multilevel"/>
    <w:tmpl w:val="2550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2D"/>
    <w:rsid w:val="002D3178"/>
    <w:rsid w:val="00392E2D"/>
    <w:rsid w:val="00630AA8"/>
    <w:rsid w:val="008E34CE"/>
    <w:rsid w:val="008E67F0"/>
    <w:rsid w:val="008F2A6A"/>
    <w:rsid w:val="00AC0B53"/>
    <w:rsid w:val="00AC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917A"/>
  <w15:chartTrackingRefBased/>
  <w15:docId w15:val="{33C59D3F-0F9D-4A63-B709-FB46BB82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0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2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dach.ru/redirect/aHR0cHM6Ly93d3cuaXN0b2NrcGhvdG8uY29tL3J1L2VuL3Bob3RvL3BvcmNoaW5vLWFuZC1iYXNrZXQtZ200OTQxODI2MTItNzczMDM2NDk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7dach.ru/zdorovie/InnATimchak/dachnaya-aptechka-chto-vzyat-s-soboy-3382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7dach.ru/LenaMedvednikova/top-10-yadovityh-gribov-148897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2023-08-07T02:45:00Z</dcterms:created>
  <dcterms:modified xsi:type="dcterms:W3CDTF">2023-08-08T03:58:00Z</dcterms:modified>
</cp:coreProperties>
</file>