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707" w:rsidRDefault="00FC6707" w:rsidP="001D5EA9">
      <w:pPr>
        <w:spacing w:after="0" w:line="240" w:lineRule="auto"/>
        <w:ind w:firstLine="709"/>
        <w:jc w:val="center"/>
        <w:rPr>
          <w:rFonts w:ascii="Times New Roman" w:hAnsi="Times New Roman" w:cs="Times New Roman"/>
          <w:b/>
          <w:sz w:val="28"/>
          <w:szCs w:val="28"/>
        </w:rPr>
      </w:pPr>
      <w:r w:rsidRPr="00FC6707">
        <w:rPr>
          <w:rFonts w:ascii="Calibri" w:eastAsia="Calibri" w:hAnsi="Calibri" w:cs="Noto Sans"/>
          <w:noProof/>
          <w:color w:val="22272F"/>
          <w:sz w:val="23"/>
          <w:szCs w:val="23"/>
        </w:rPr>
        <w:drawing>
          <wp:inline distT="0" distB="0" distL="0" distR="0" wp14:anchorId="3BD76F37" wp14:editId="52D272FC">
            <wp:extent cx="3040380" cy="1431925"/>
            <wp:effectExtent l="0" t="0" r="7620" b="0"/>
            <wp:docPr id="1" name="Рисунок 1" descr="прок-разъ-сао-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к-разъ-сао-1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0380" cy="1431925"/>
                    </a:xfrm>
                    <a:prstGeom prst="rect">
                      <a:avLst/>
                    </a:prstGeom>
                    <a:noFill/>
                    <a:ln>
                      <a:noFill/>
                    </a:ln>
                  </pic:spPr>
                </pic:pic>
              </a:graphicData>
            </a:graphic>
          </wp:inline>
        </w:drawing>
      </w:r>
    </w:p>
    <w:p w:rsidR="00FC6707" w:rsidRDefault="00FC6707" w:rsidP="001D5EA9">
      <w:pPr>
        <w:spacing w:after="0" w:line="240" w:lineRule="auto"/>
        <w:ind w:firstLine="709"/>
        <w:jc w:val="center"/>
        <w:rPr>
          <w:rFonts w:ascii="Times New Roman" w:hAnsi="Times New Roman" w:cs="Times New Roman"/>
          <w:b/>
          <w:sz w:val="28"/>
          <w:szCs w:val="28"/>
        </w:rPr>
      </w:pPr>
    </w:p>
    <w:p w:rsidR="00FC6707" w:rsidRPr="008A1B41" w:rsidRDefault="00FC6707" w:rsidP="008A1B41">
      <w:pPr>
        <w:spacing w:after="0" w:line="240" w:lineRule="auto"/>
        <w:jc w:val="center"/>
        <w:rPr>
          <w:rFonts w:ascii="Times New Roman" w:hAnsi="Times New Roman" w:cs="Times New Roman"/>
          <w:b/>
          <w:color w:val="00B050"/>
          <w:sz w:val="28"/>
          <w:szCs w:val="28"/>
        </w:rPr>
      </w:pPr>
    </w:p>
    <w:p w:rsidR="008A1B41" w:rsidRPr="008A1B41" w:rsidRDefault="008A1B41" w:rsidP="008A1B41">
      <w:pPr>
        <w:spacing w:after="0" w:line="240" w:lineRule="auto"/>
        <w:jc w:val="center"/>
        <w:rPr>
          <w:rFonts w:ascii="Times New Roman" w:hAnsi="Times New Roman" w:cs="Times New Roman"/>
          <w:b/>
          <w:color w:val="00B050"/>
          <w:sz w:val="28"/>
          <w:szCs w:val="28"/>
        </w:rPr>
      </w:pPr>
      <w:proofErr w:type="spellStart"/>
      <w:r w:rsidRPr="008A1B41">
        <w:rPr>
          <w:rFonts w:ascii="Times New Roman" w:hAnsi="Times New Roman" w:cs="Times New Roman"/>
          <w:b/>
          <w:color w:val="00B050"/>
          <w:sz w:val="28"/>
          <w:szCs w:val="28"/>
        </w:rPr>
        <w:t>Зиминская</w:t>
      </w:r>
      <w:proofErr w:type="spellEnd"/>
      <w:r w:rsidRPr="008A1B41">
        <w:rPr>
          <w:rFonts w:ascii="Times New Roman" w:hAnsi="Times New Roman" w:cs="Times New Roman"/>
          <w:b/>
          <w:color w:val="00B050"/>
          <w:sz w:val="28"/>
          <w:szCs w:val="28"/>
        </w:rPr>
        <w:t xml:space="preserve"> межрайонная прокуратура разъясняет</w:t>
      </w:r>
    </w:p>
    <w:p w:rsidR="008A1B41" w:rsidRPr="008A1B41" w:rsidRDefault="008A1B41" w:rsidP="008A1B41">
      <w:pPr>
        <w:spacing w:after="0" w:line="240" w:lineRule="auto"/>
        <w:jc w:val="both"/>
        <w:rPr>
          <w:rFonts w:ascii="Times New Roman" w:hAnsi="Times New Roman" w:cs="Times New Roman"/>
          <w:sz w:val="28"/>
          <w:szCs w:val="28"/>
        </w:rPr>
      </w:pPr>
    </w:p>
    <w:p w:rsidR="008A1B41" w:rsidRPr="008A1B41" w:rsidRDefault="008A1B41" w:rsidP="008A1B41">
      <w:pPr>
        <w:spacing w:after="0" w:line="240" w:lineRule="auto"/>
        <w:ind w:firstLine="708"/>
        <w:jc w:val="both"/>
        <w:rPr>
          <w:rFonts w:ascii="Times New Roman" w:hAnsi="Times New Roman" w:cs="Times New Roman"/>
          <w:sz w:val="28"/>
          <w:szCs w:val="28"/>
        </w:rPr>
      </w:pPr>
      <w:r w:rsidRPr="008A1B41">
        <w:rPr>
          <w:rFonts w:ascii="Times New Roman" w:hAnsi="Times New Roman" w:cs="Times New Roman"/>
          <w:b/>
          <w:color w:val="C00000"/>
          <w:sz w:val="28"/>
          <w:szCs w:val="28"/>
        </w:rPr>
        <w:t>С 1 марта 2027 года</w:t>
      </w:r>
      <w:r w:rsidRPr="008A1B41">
        <w:rPr>
          <w:rFonts w:ascii="Times New Roman" w:hAnsi="Times New Roman" w:cs="Times New Roman"/>
          <w:sz w:val="28"/>
          <w:szCs w:val="28"/>
        </w:rPr>
        <w:t xml:space="preserve"> вступает в силу Федеральный закон от 29.12.2025 № 530-ФЗ «О внесении изменений в Жилищный кодекс Российской Федерации», регулирующий создание условий для управления многоквартирными домами, признанными аварийными и подлежащими сносу или реконструкции. </w:t>
      </w:r>
    </w:p>
    <w:p w:rsidR="008A1B41" w:rsidRPr="008A1B41" w:rsidRDefault="008A1B41" w:rsidP="008A1B41">
      <w:pPr>
        <w:spacing w:after="0" w:line="240" w:lineRule="auto"/>
        <w:ind w:firstLine="708"/>
        <w:jc w:val="both"/>
        <w:rPr>
          <w:rFonts w:ascii="Times New Roman" w:hAnsi="Times New Roman" w:cs="Times New Roman"/>
          <w:sz w:val="28"/>
          <w:szCs w:val="28"/>
        </w:rPr>
      </w:pPr>
      <w:r w:rsidRPr="008A1B41">
        <w:rPr>
          <w:rFonts w:ascii="Times New Roman" w:hAnsi="Times New Roman" w:cs="Times New Roman"/>
          <w:sz w:val="28"/>
          <w:szCs w:val="28"/>
        </w:rPr>
        <w:t>Законом предусматривается, что если собственниками помещений многоквартирного дома, признанного ав</w:t>
      </w:r>
      <w:bookmarkStart w:id="0" w:name="_GoBack"/>
      <w:bookmarkEnd w:id="0"/>
      <w:r w:rsidRPr="008A1B41">
        <w:rPr>
          <w:rFonts w:ascii="Times New Roman" w:hAnsi="Times New Roman" w:cs="Times New Roman"/>
          <w:sz w:val="28"/>
          <w:szCs w:val="28"/>
        </w:rPr>
        <w:t xml:space="preserve">арийным и подлежащим сносу или реконструкции, не выбран способ управления этим домом или если принятое решение о выборе способа управления этим домом не было реализовано, управление таким многоквартирным домом по решению органа исполнительной власти субъекта Российской Федерации может осуществляться управляющей организацией, имеющей лицензию на осуществление предпринимательской деятельности по управлению многоквартирными домами и включенной органом исполнительной власти субъекта Российской Федерации в реестр организаций для управления аварийными многоквартирными домами. </w:t>
      </w:r>
    </w:p>
    <w:p w:rsidR="008A1B41" w:rsidRPr="008A1B41" w:rsidRDefault="008A1B41" w:rsidP="008A1B41">
      <w:pPr>
        <w:spacing w:after="0" w:line="240" w:lineRule="auto"/>
        <w:ind w:firstLine="708"/>
        <w:jc w:val="both"/>
        <w:rPr>
          <w:rFonts w:ascii="Times New Roman" w:hAnsi="Times New Roman" w:cs="Times New Roman"/>
          <w:sz w:val="28"/>
          <w:szCs w:val="28"/>
        </w:rPr>
      </w:pPr>
      <w:r w:rsidRPr="008A1B41">
        <w:rPr>
          <w:rFonts w:ascii="Times New Roman" w:hAnsi="Times New Roman" w:cs="Times New Roman"/>
          <w:sz w:val="28"/>
          <w:szCs w:val="28"/>
        </w:rPr>
        <w:t xml:space="preserve">В таких случаях предусматривается заключение договора управления аварийным многоквартирным домом между управляющей организацией и собственниками помещений в многоквартирном доме без проведения открытого конкурса. </w:t>
      </w:r>
    </w:p>
    <w:p w:rsidR="008A1B41" w:rsidRPr="008A1B41" w:rsidRDefault="008A1B41" w:rsidP="008A1B41">
      <w:pPr>
        <w:spacing w:after="0" w:line="240" w:lineRule="auto"/>
        <w:ind w:firstLine="708"/>
        <w:jc w:val="both"/>
        <w:rPr>
          <w:rFonts w:ascii="Times New Roman" w:hAnsi="Times New Roman" w:cs="Times New Roman"/>
          <w:sz w:val="28"/>
          <w:szCs w:val="28"/>
        </w:rPr>
      </w:pPr>
      <w:r w:rsidRPr="008A1B41">
        <w:rPr>
          <w:rFonts w:ascii="Times New Roman" w:hAnsi="Times New Roman" w:cs="Times New Roman"/>
          <w:sz w:val="28"/>
          <w:szCs w:val="28"/>
        </w:rPr>
        <w:t xml:space="preserve">Перечень услуг и работ, необходимых для обеспечения надлежащего содержания общего имущества в таком многоквартирном доме, договор управления которым заключен на основании решения исполнительного органа субъекта Российской Федерации, правила оказания услуг и выполнения работ, необходимых для обеспечения надлежащего содержания общего имущества в таком многоквартирном доме, устанавливаются Правительством Российской Федерации. </w:t>
      </w:r>
    </w:p>
    <w:p w:rsidR="00FC6707" w:rsidRDefault="00FC6707" w:rsidP="00FC6707">
      <w:pPr>
        <w:spacing w:after="0" w:line="240" w:lineRule="auto"/>
        <w:jc w:val="both"/>
        <w:rPr>
          <w:rFonts w:ascii="Times New Roman" w:hAnsi="Times New Roman" w:cs="Times New Roman"/>
          <w:sz w:val="28"/>
          <w:szCs w:val="28"/>
        </w:rPr>
      </w:pPr>
    </w:p>
    <w:p w:rsidR="00FC6707" w:rsidRDefault="00FC6707" w:rsidP="00FC67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Стать</w:t>
      </w:r>
      <w:r w:rsidR="008A1B41">
        <w:rPr>
          <w:rFonts w:ascii="Times New Roman" w:hAnsi="Times New Roman" w:cs="Times New Roman"/>
          <w:sz w:val="28"/>
          <w:szCs w:val="28"/>
        </w:rPr>
        <w:t>ю</w:t>
      </w:r>
      <w:r>
        <w:rPr>
          <w:rFonts w:ascii="Times New Roman" w:hAnsi="Times New Roman" w:cs="Times New Roman"/>
          <w:sz w:val="28"/>
          <w:szCs w:val="28"/>
        </w:rPr>
        <w:t xml:space="preserve"> подготовил:</w:t>
      </w:r>
    </w:p>
    <w:p w:rsidR="00FC6707" w:rsidRDefault="00FC6707" w:rsidP="00FC67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Помощник прокурора</w:t>
      </w:r>
    </w:p>
    <w:p w:rsidR="008A1B41" w:rsidRDefault="008A1B41" w:rsidP="00FC67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Черепанов С.А. </w:t>
      </w:r>
    </w:p>
    <w:sectPr w:rsidR="008A1B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Noto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3D219D"/>
    <w:multiLevelType w:val="hybridMultilevel"/>
    <w:tmpl w:val="91B0B3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E11788"/>
    <w:multiLevelType w:val="hybridMultilevel"/>
    <w:tmpl w:val="43405B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694"/>
    <w:rsid w:val="000C3C2C"/>
    <w:rsid w:val="001D5EA9"/>
    <w:rsid w:val="001E722A"/>
    <w:rsid w:val="00247E93"/>
    <w:rsid w:val="003F01B3"/>
    <w:rsid w:val="003F6FFB"/>
    <w:rsid w:val="00454B32"/>
    <w:rsid w:val="004B00B7"/>
    <w:rsid w:val="00634874"/>
    <w:rsid w:val="0067116B"/>
    <w:rsid w:val="00702B8F"/>
    <w:rsid w:val="00764F2E"/>
    <w:rsid w:val="00781B6F"/>
    <w:rsid w:val="00864E67"/>
    <w:rsid w:val="00884436"/>
    <w:rsid w:val="008A1B41"/>
    <w:rsid w:val="008D5A05"/>
    <w:rsid w:val="00A457A0"/>
    <w:rsid w:val="00AE2756"/>
    <w:rsid w:val="00B156D6"/>
    <w:rsid w:val="00C16F21"/>
    <w:rsid w:val="00C24694"/>
    <w:rsid w:val="00CE4AEB"/>
    <w:rsid w:val="00E35812"/>
    <w:rsid w:val="00E613E0"/>
    <w:rsid w:val="00EF447E"/>
    <w:rsid w:val="00FC6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E0DB81-70D9-4F27-A6CC-9C55E9B02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01B3"/>
    <w:pPr>
      <w:ind w:left="720"/>
      <w:contextualSpacing/>
    </w:pPr>
  </w:style>
  <w:style w:type="character" w:customStyle="1" w:styleId="markdown-word">
    <w:name w:val="markdown-word"/>
    <w:basedOn w:val="a0"/>
    <w:rsid w:val="001D5EA9"/>
  </w:style>
  <w:style w:type="paragraph" w:styleId="a4">
    <w:name w:val="Balloon Text"/>
    <w:basedOn w:val="a"/>
    <w:link w:val="a5"/>
    <w:uiPriority w:val="99"/>
    <w:semiHidden/>
    <w:unhideWhenUsed/>
    <w:rsid w:val="00FC670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C67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cp:lastPrinted>2026-06-13T06:01:00Z</cp:lastPrinted>
  <dcterms:created xsi:type="dcterms:W3CDTF">2026-06-13T06:02:00Z</dcterms:created>
  <dcterms:modified xsi:type="dcterms:W3CDTF">2026-06-13T06:02:00Z</dcterms:modified>
</cp:coreProperties>
</file>