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F59D2" w:rsidRPr="00C54C6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4C6E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7F59D2" w:rsidRPr="00DA3DDE" w:rsidRDefault="006C0FE0" w:rsidP="006C0FE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МАСЛЯНОГОРСКОЕ</w:t>
      </w:r>
      <w:r w:rsidRPr="00DA3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7F59D2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6C0FE0" w:rsidP="007F59D2">
      <w:pPr>
        <w:pStyle w:val="a6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</w:t>
      </w:r>
      <w:r w:rsidR="007F59D2" w:rsidRPr="00DA3DDE">
        <w:rPr>
          <w:rFonts w:ascii="Times New Roman" w:hAnsi="Times New Roman" w:cs="Times New Roman"/>
          <w:b/>
          <w:sz w:val="32"/>
          <w:szCs w:val="32"/>
        </w:rPr>
        <w:t>Е</w:t>
      </w:r>
    </w:p>
    <w:p w:rsidR="00F43129" w:rsidRPr="0033691C" w:rsidRDefault="00F43129" w:rsidP="00F43129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rFonts w:eastAsia="Times New Roman"/>
          <w:b/>
          <w:sz w:val="24"/>
          <w:szCs w:val="24"/>
        </w:rPr>
      </w:pPr>
      <w:r w:rsidRPr="0033691C">
        <w:rPr>
          <w:rFonts w:eastAsia="Times New Roman"/>
          <w:sz w:val="24"/>
          <w:szCs w:val="24"/>
        </w:rPr>
        <w:t>от «</w:t>
      </w:r>
      <w:r w:rsidR="00BF2BDD">
        <w:rPr>
          <w:rFonts w:eastAsia="Times New Roman"/>
          <w:sz w:val="24"/>
          <w:szCs w:val="24"/>
        </w:rPr>
        <w:t>17</w:t>
      </w:r>
      <w:r w:rsidRPr="0033691C">
        <w:rPr>
          <w:rFonts w:eastAsia="Times New Roman"/>
          <w:sz w:val="24"/>
          <w:szCs w:val="24"/>
        </w:rPr>
        <w:t>»</w:t>
      </w:r>
      <w:r w:rsidR="006A1A11">
        <w:rPr>
          <w:rFonts w:eastAsia="Times New Roman"/>
          <w:sz w:val="24"/>
          <w:szCs w:val="24"/>
        </w:rPr>
        <w:t xml:space="preserve">января </w:t>
      </w:r>
      <w:r w:rsidRPr="0033691C">
        <w:rPr>
          <w:rFonts w:eastAsia="Times New Roman"/>
          <w:sz w:val="24"/>
          <w:szCs w:val="24"/>
        </w:rPr>
        <w:t xml:space="preserve"> 20</w:t>
      </w:r>
      <w:r w:rsidR="00BF2BDD">
        <w:rPr>
          <w:rFonts w:eastAsia="Times New Roman"/>
          <w:sz w:val="24"/>
          <w:szCs w:val="24"/>
        </w:rPr>
        <w:t xml:space="preserve">22 </w:t>
      </w:r>
      <w:r w:rsidRPr="0033691C">
        <w:rPr>
          <w:rFonts w:eastAsia="Times New Roman"/>
          <w:sz w:val="24"/>
          <w:szCs w:val="24"/>
        </w:rPr>
        <w:t xml:space="preserve">года    </w:t>
      </w:r>
      <w:r>
        <w:rPr>
          <w:rFonts w:eastAsia="Times New Roman"/>
          <w:sz w:val="24"/>
          <w:szCs w:val="24"/>
        </w:rPr>
        <w:t xml:space="preserve">              </w:t>
      </w:r>
      <w:r w:rsidRPr="0033691C">
        <w:rPr>
          <w:rFonts w:eastAsia="Times New Roman"/>
          <w:sz w:val="24"/>
          <w:szCs w:val="24"/>
        </w:rPr>
        <w:t xml:space="preserve"> </w:t>
      </w:r>
      <w:r w:rsidRPr="00BA4206">
        <w:rPr>
          <w:rFonts w:eastAsia="Times New Roman"/>
          <w:sz w:val="24"/>
          <w:szCs w:val="24"/>
        </w:rPr>
        <w:t>с. Масляногорск</w:t>
      </w:r>
      <w:r w:rsidRPr="0033691C">
        <w:rPr>
          <w:rFonts w:eastAsia="Times New Roman"/>
          <w:sz w:val="24"/>
          <w:szCs w:val="24"/>
        </w:rPr>
        <w:t xml:space="preserve">                                 </w:t>
      </w:r>
      <w:r w:rsidR="007F59D2">
        <w:rPr>
          <w:rFonts w:eastAsia="Times New Roman"/>
          <w:sz w:val="24"/>
          <w:szCs w:val="24"/>
        </w:rPr>
        <w:t xml:space="preserve">         </w:t>
      </w:r>
      <w:r w:rsidRPr="0033691C">
        <w:rPr>
          <w:rFonts w:eastAsia="Times New Roman"/>
          <w:sz w:val="24"/>
          <w:szCs w:val="24"/>
        </w:rPr>
        <w:t xml:space="preserve"> № </w:t>
      </w:r>
      <w:r w:rsidR="00BF2BDD">
        <w:rPr>
          <w:rFonts w:eastAsia="Times New Roman"/>
          <w:sz w:val="24"/>
          <w:szCs w:val="24"/>
        </w:rPr>
        <w:t>1/1</w:t>
      </w:r>
      <w:r>
        <w:rPr>
          <w:rFonts w:eastAsia="Times New Roman"/>
          <w:sz w:val="24"/>
          <w:szCs w:val="24"/>
        </w:rPr>
        <w:t xml:space="preserve"> </w:t>
      </w:r>
    </w:p>
    <w:p w:rsidR="00F43129" w:rsidRPr="0033691C" w:rsidRDefault="00F43129" w:rsidP="00F43129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О внесении изменений </w:t>
      </w:r>
      <w:proofErr w:type="gramStart"/>
      <w:r w:rsidRPr="008826DA">
        <w:rPr>
          <w:rFonts w:ascii="Times New Roman" w:hAnsi="Times New Roman" w:cs="Times New Roman"/>
          <w:szCs w:val="24"/>
        </w:rPr>
        <w:t>в</w:t>
      </w:r>
      <w:proofErr w:type="gramEnd"/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бюджетный прогноз </w:t>
      </w: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</w:p>
    <w:p w:rsidR="003C020A" w:rsidRDefault="003C020A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сельского поселения Зиминского муниципального района</w:t>
      </w:r>
    </w:p>
    <w:p w:rsidR="00F43129" w:rsidRPr="006F5454" w:rsidRDefault="003C020A" w:rsidP="00F43129">
      <w:pPr>
        <w:pStyle w:val="a6"/>
        <w:jc w:val="left"/>
        <w:rPr>
          <w:szCs w:val="24"/>
        </w:rPr>
      </w:pPr>
      <w:r>
        <w:rPr>
          <w:rFonts w:ascii="Times New Roman" w:hAnsi="Times New Roman" w:cs="Times New Roman"/>
          <w:szCs w:val="24"/>
        </w:rPr>
        <w:t xml:space="preserve">Иркутской области </w:t>
      </w:r>
      <w:r w:rsidR="00F43129" w:rsidRPr="006F5454">
        <w:rPr>
          <w:rFonts w:ascii="Times New Roman" w:hAnsi="Times New Roman" w:cs="Times New Roman"/>
          <w:szCs w:val="24"/>
        </w:rPr>
        <w:t>на долгосрочный период до 202</w:t>
      </w:r>
      <w:r w:rsidR="00055382">
        <w:rPr>
          <w:rFonts w:ascii="Times New Roman" w:hAnsi="Times New Roman" w:cs="Times New Roman"/>
          <w:szCs w:val="24"/>
        </w:rPr>
        <w:t>5</w:t>
      </w:r>
      <w:r w:rsidR="00F43129" w:rsidRPr="006F5454">
        <w:rPr>
          <w:rFonts w:ascii="Times New Roman" w:hAnsi="Times New Roman" w:cs="Times New Roman"/>
          <w:szCs w:val="24"/>
        </w:rPr>
        <w:t xml:space="preserve"> года</w:t>
      </w:r>
    </w:p>
    <w:p w:rsidR="00F43129" w:rsidRPr="00BA4206" w:rsidRDefault="00F43129" w:rsidP="00F43129">
      <w:pPr>
        <w:spacing w:after="0" w:line="240" w:lineRule="auto"/>
        <w:ind w:right="3969"/>
        <w:rPr>
          <w:szCs w:val="24"/>
        </w:rPr>
      </w:pPr>
    </w:p>
    <w:p w:rsidR="00F43129" w:rsidRDefault="00F43129" w:rsidP="003C020A">
      <w:pPr>
        <w:spacing w:after="0" w:line="240" w:lineRule="auto"/>
        <w:ind w:right="-1" w:firstLine="567"/>
        <w:jc w:val="both"/>
        <w:rPr>
          <w:rFonts w:eastAsia="Calibri" w:cs="Times New Roman"/>
          <w:szCs w:val="24"/>
        </w:rPr>
      </w:pPr>
      <w:proofErr w:type="gramStart"/>
      <w:r w:rsidRPr="00BA4206">
        <w:rPr>
          <w:szCs w:val="24"/>
        </w:rPr>
        <w:t xml:space="preserve">В соответствии со </w:t>
      </w:r>
      <w:hyperlink r:id="rId5" w:history="1">
        <w:r w:rsidRPr="00BA4206">
          <w:rPr>
            <w:szCs w:val="24"/>
          </w:rPr>
          <w:t>ст</w:t>
        </w:r>
        <w:r w:rsidR="00D56B77">
          <w:rPr>
            <w:szCs w:val="24"/>
          </w:rPr>
          <w:t xml:space="preserve">атьей </w:t>
        </w:r>
        <w:r w:rsidRPr="00BA4206">
          <w:rPr>
            <w:szCs w:val="24"/>
          </w:rPr>
          <w:t>170.1</w:t>
        </w:r>
      </w:hyperlink>
      <w:r w:rsidRPr="00BA4206">
        <w:rPr>
          <w:szCs w:val="24"/>
        </w:rPr>
        <w:t xml:space="preserve"> Бюджетного кодекса Российской Федерации, Федеральным </w:t>
      </w:r>
      <w:hyperlink r:id="rId6" w:history="1">
        <w:r w:rsidRPr="00BA4206">
          <w:rPr>
            <w:szCs w:val="24"/>
          </w:rPr>
          <w:t>законом</w:t>
        </w:r>
      </w:hyperlink>
      <w:r w:rsidRPr="00BA4206">
        <w:rPr>
          <w:szCs w:val="24"/>
        </w:rPr>
        <w:t xml:space="preserve"> от 28.06.2014 года № 172-ФЗ «О стратегическом планировании в Российской Федерации», </w:t>
      </w:r>
      <w:r w:rsidR="003C020A" w:rsidRPr="00A156D6">
        <w:rPr>
          <w:szCs w:val="24"/>
        </w:rPr>
        <w:t xml:space="preserve">Постановлением администрации Масляногорского муниципального образования Зиминского </w:t>
      </w:r>
      <w:r w:rsidR="003C020A" w:rsidRPr="002B77E3">
        <w:rPr>
          <w:szCs w:val="24"/>
        </w:rPr>
        <w:t xml:space="preserve">района от </w:t>
      </w:r>
      <w:r w:rsidR="003C020A" w:rsidRPr="007F66B6">
        <w:rPr>
          <w:szCs w:val="24"/>
        </w:rPr>
        <w:t>30.11.2016 года № 97</w:t>
      </w:r>
      <w:r w:rsidR="003C020A" w:rsidRPr="00A156D6">
        <w:rPr>
          <w:szCs w:val="24"/>
        </w:rPr>
        <w:t xml:space="preserve"> «Об утверждении Порядка разработки и утверждения, периода действия, а также требований к составу и содержанию бюджетного прогноза Масляногорского муниципального образования на долгосрочный период», Полож</w:t>
      </w:r>
      <w:r w:rsidR="003C020A" w:rsidRPr="001B0006">
        <w:rPr>
          <w:szCs w:val="24"/>
        </w:rPr>
        <w:t>ением о бюджетном процессе в</w:t>
      </w:r>
      <w:proofErr w:type="gramEnd"/>
      <w:r w:rsidR="003C020A" w:rsidRPr="001B0006">
        <w:rPr>
          <w:szCs w:val="24"/>
        </w:rPr>
        <w:t xml:space="preserve"> </w:t>
      </w:r>
      <w:proofErr w:type="gramStart"/>
      <w:r w:rsidR="003C020A" w:rsidRPr="001B0006">
        <w:rPr>
          <w:szCs w:val="24"/>
        </w:rPr>
        <w:t xml:space="preserve">Масляногорском </w:t>
      </w:r>
      <w:r w:rsidR="003C020A" w:rsidRPr="001B0006">
        <w:rPr>
          <w:rFonts w:eastAsia="Calibri" w:cs="Times New Roman"/>
          <w:szCs w:val="24"/>
        </w:rPr>
        <w:t>сельско</w:t>
      </w:r>
      <w:r w:rsidR="003C020A">
        <w:rPr>
          <w:rFonts w:eastAsia="Calibri" w:cs="Times New Roman"/>
          <w:szCs w:val="24"/>
        </w:rPr>
        <w:t>м</w:t>
      </w:r>
      <w:r w:rsidR="003C020A" w:rsidRPr="001B0006">
        <w:rPr>
          <w:rFonts w:eastAsia="Calibri" w:cs="Times New Roman"/>
          <w:szCs w:val="24"/>
        </w:rPr>
        <w:t xml:space="preserve"> поселени</w:t>
      </w:r>
      <w:r w:rsidR="003C020A">
        <w:rPr>
          <w:rFonts w:eastAsia="Calibri" w:cs="Times New Roman"/>
          <w:szCs w:val="24"/>
        </w:rPr>
        <w:t>и</w:t>
      </w:r>
      <w:r w:rsidR="003C020A" w:rsidRPr="001B0006">
        <w:rPr>
          <w:rFonts w:eastAsia="Calibri" w:cs="Times New Roman"/>
          <w:szCs w:val="24"/>
        </w:rPr>
        <w:t xml:space="preserve"> Зиминского муниципального района Иркутской области</w:t>
      </w:r>
      <w:r w:rsidR="003C020A" w:rsidRPr="001B0006">
        <w:rPr>
          <w:szCs w:val="24"/>
        </w:rPr>
        <w:t xml:space="preserve">, утвержденным решением Думы Масляногорского </w:t>
      </w:r>
      <w:r w:rsidR="003C020A">
        <w:rPr>
          <w:rFonts w:eastAsia="Calibri" w:cs="Times New Roman"/>
          <w:szCs w:val="24"/>
        </w:rPr>
        <w:t>сельского поселения</w:t>
      </w:r>
      <w:r w:rsidR="003C020A" w:rsidRPr="0071766A">
        <w:rPr>
          <w:rFonts w:eastAsia="Calibri" w:cs="Times New Roman"/>
          <w:szCs w:val="24"/>
        </w:rPr>
        <w:t xml:space="preserve"> </w:t>
      </w:r>
      <w:r w:rsidR="003C020A">
        <w:rPr>
          <w:rFonts w:eastAsia="Calibri" w:cs="Times New Roman"/>
          <w:szCs w:val="24"/>
        </w:rPr>
        <w:t>Зиминского муниципального района</w:t>
      </w:r>
      <w:r w:rsidR="003C020A" w:rsidRPr="001B0006">
        <w:rPr>
          <w:szCs w:val="24"/>
        </w:rPr>
        <w:t xml:space="preserve"> от 2</w:t>
      </w:r>
      <w:r w:rsidR="003C020A">
        <w:rPr>
          <w:szCs w:val="24"/>
        </w:rPr>
        <w:t>0.11.2019</w:t>
      </w:r>
      <w:r w:rsidR="003C020A" w:rsidRPr="001B0006">
        <w:rPr>
          <w:szCs w:val="24"/>
        </w:rPr>
        <w:t xml:space="preserve"> года № </w:t>
      </w:r>
      <w:r w:rsidR="003C020A">
        <w:rPr>
          <w:szCs w:val="24"/>
        </w:rPr>
        <w:t>35</w:t>
      </w:r>
      <w:r w:rsidR="003C020A" w:rsidRPr="001B0006">
        <w:rPr>
          <w:szCs w:val="24"/>
        </w:rPr>
        <w:t xml:space="preserve">, руководствуясь </w:t>
      </w:r>
      <w:r w:rsidR="00D56B77">
        <w:rPr>
          <w:szCs w:val="24"/>
        </w:rPr>
        <w:t>статьями</w:t>
      </w:r>
      <w:r w:rsidR="003C020A" w:rsidRPr="001B0006">
        <w:rPr>
          <w:szCs w:val="24"/>
        </w:rPr>
        <w:t xml:space="preserve"> </w:t>
      </w:r>
      <w:r w:rsidR="003C020A">
        <w:rPr>
          <w:szCs w:val="24"/>
        </w:rPr>
        <w:t>35, 55</w:t>
      </w:r>
      <w:r w:rsidR="003C020A" w:rsidRPr="001B0006">
        <w:rPr>
          <w:szCs w:val="24"/>
        </w:rPr>
        <w:t xml:space="preserve"> Устава Масляногорского </w:t>
      </w:r>
      <w:r w:rsidR="003C020A">
        <w:rPr>
          <w:rFonts w:eastAsia="Calibri" w:cs="Times New Roman"/>
          <w:szCs w:val="24"/>
        </w:rPr>
        <w:t>сельского поселения</w:t>
      </w:r>
      <w:r w:rsidR="003C020A" w:rsidRPr="0071766A">
        <w:rPr>
          <w:rFonts w:eastAsia="Calibri" w:cs="Times New Roman"/>
          <w:szCs w:val="24"/>
        </w:rPr>
        <w:t xml:space="preserve"> </w:t>
      </w:r>
      <w:r w:rsidR="003C020A">
        <w:rPr>
          <w:rFonts w:eastAsia="Calibri" w:cs="Times New Roman"/>
          <w:szCs w:val="24"/>
        </w:rPr>
        <w:t>Зиминского муниципального района Иркутской области</w:t>
      </w:r>
      <w:r w:rsidR="003C020A" w:rsidRPr="001B0006">
        <w:rPr>
          <w:szCs w:val="24"/>
        </w:rPr>
        <w:t xml:space="preserve">, </w:t>
      </w:r>
      <w:r w:rsidR="003C020A">
        <w:t xml:space="preserve">администрация Масляногорского сельского поселения </w:t>
      </w:r>
      <w:r w:rsidR="003C020A">
        <w:rPr>
          <w:rFonts w:eastAsia="Calibri" w:cs="Times New Roman"/>
          <w:szCs w:val="24"/>
        </w:rPr>
        <w:t>Зиминского муниципального района Иркутской области</w:t>
      </w:r>
      <w:proofErr w:type="gramEnd"/>
    </w:p>
    <w:p w:rsidR="003C020A" w:rsidRDefault="003C020A" w:rsidP="003C020A">
      <w:pPr>
        <w:spacing w:after="0" w:line="240" w:lineRule="auto"/>
        <w:ind w:right="-1" w:firstLine="567"/>
        <w:jc w:val="both"/>
        <w:rPr>
          <w:szCs w:val="24"/>
        </w:rPr>
      </w:pPr>
    </w:p>
    <w:p w:rsidR="00F43129" w:rsidRDefault="00F43129" w:rsidP="00F43129">
      <w:pPr>
        <w:spacing w:after="0" w:line="240" w:lineRule="auto"/>
        <w:jc w:val="both"/>
        <w:rPr>
          <w:szCs w:val="24"/>
        </w:rPr>
      </w:pPr>
      <w:r w:rsidRPr="00D421B0">
        <w:rPr>
          <w:szCs w:val="24"/>
        </w:rPr>
        <w:t>ПОСТАНОВЛЯЕТ:</w:t>
      </w:r>
    </w:p>
    <w:p w:rsidR="00F43129" w:rsidRPr="00D421B0" w:rsidRDefault="00F43129" w:rsidP="00F43129">
      <w:pPr>
        <w:spacing w:after="0" w:line="240" w:lineRule="auto"/>
        <w:jc w:val="both"/>
        <w:rPr>
          <w:b/>
          <w:szCs w:val="24"/>
        </w:rPr>
      </w:pPr>
    </w:p>
    <w:p w:rsidR="007F66B6" w:rsidRPr="00E560A3" w:rsidRDefault="00F43129" w:rsidP="007F66B6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7F66B6">
        <w:rPr>
          <w:szCs w:val="24"/>
        </w:rPr>
        <w:t xml:space="preserve">Приложения 1, 2 к бюджетному прогнозу Масляногорского </w:t>
      </w:r>
      <w:r w:rsidR="003C020A" w:rsidRPr="007F66B6">
        <w:rPr>
          <w:szCs w:val="24"/>
        </w:rPr>
        <w:t>сельского поселения Зиминского муниципального района Иркутской области</w:t>
      </w:r>
      <w:r w:rsidRPr="007F66B6">
        <w:rPr>
          <w:szCs w:val="24"/>
        </w:rPr>
        <w:t xml:space="preserve"> на долгосрочный период до 202</w:t>
      </w:r>
      <w:r w:rsidR="003C020A" w:rsidRPr="007F66B6">
        <w:rPr>
          <w:szCs w:val="24"/>
        </w:rPr>
        <w:t>5</w:t>
      </w:r>
      <w:r w:rsidRPr="007F66B6">
        <w:rPr>
          <w:szCs w:val="24"/>
        </w:rPr>
        <w:t xml:space="preserve"> года, </w:t>
      </w:r>
      <w:proofErr w:type="gramStart"/>
      <w:r w:rsidRPr="007F66B6">
        <w:rPr>
          <w:szCs w:val="24"/>
        </w:rPr>
        <w:t>утвержденных</w:t>
      </w:r>
      <w:proofErr w:type="gramEnd"/>
      <w:r w:rsidRPr="007F66B6">
        <w:rPr>
          <w:szCs w:val="24"/>
        </w:rPr>
        <w:t xml:space="preserve"> постановлением администрации Масляногорского </w:t>
      </w:r>
      <w:r w:rsidR="003C020A" w:rsidRPr="007F66B6">
        <w:rPr>
          <w:szCs w:val="24"/>
        </w:rPr>
        <w:t>сельского поселения</w:t>
      </w:r>
      <w:r w:rsidRPr="007F66B6">
        <w:rPr>
          <w:szCs w:val="24"/>
        </w:rPr>
        <w:t xml:space="preserve"> от </w:t>
      </w:r>
      <w:r w:rsidR="003C020A" w:rsidRPr="007F66B6">
        <w:rPr>
          <w:szCs w:val="24"/>
        </w:rPr>
        <w:t>02</w:t>
      </w:r>
      <w:r w:rsidRPr="007F66B6">
        <w:rPr>
          <w:szCs w:val="24"/>
        </w:rPr>
        <w:t>.</w:t>
      </w:r>
      <w:r w:rsidR="003C020A" w:rsidRPr="007F66B6">
        <w:rPr>
          <w:szCs w:val="24"/>
        </w:rPr>
        <w:t>12</w:t>
      </w:r>
      <w:r w:rsidRPr="007F66B6">
        <w:rPr>
          <w:szCs w:val="24"/>
        </w:rPr>
        <w:t>.20</w:t>
      </w:r>
      <w:r w:rsidR="003C020A" w:rsidRPr="007F66B6">
        <w:rPr>
          <w:szCs w:val="24"/>
        </w:rPr>
        <w:t>19</w:t>
      </w:r>
      <w:r w:rsidRPr="007F66B6">
        <w:rPr>
          <w:szCs w:val="24"/>
        </w:rPr>
        <w:t xml:space="preserve"> года № </w:t>
      </w:r>
      <w:r w:rsidR="003C020A" w:rsidRPr="007F66B6">
        <w:rPr>
          <w:szCs w:val="24"/>
        </w:rPr>
        <w:t>41А</w:t>
      </w:r>
      <w:r w:rsidRPr="007F66B6">
        <w:rPr>
          <w:szCs w:val="24"/>
        </w:rPr>
        <w:t xml:space="preserve">, </w:t>
      </w:r>
      <w:r w:rsidR="007F66B6">
        <w:rPr>
          <w:szCs w:val="24"/>
        </w:rPr>
        <w:t xml:space="preserve">изложить </w:t>
      </w:r>
      <w:r w:rsidR="007F66B6" w:rsidRPr="008826DA">
        <w:rPr>
          <w:szCs w:val="24"/>
        </w:rPr>
        <w:t xml:space="preserve">в новой редакции </w:t>
      </w:r>
      <w:r w:rsidR="007F66B6">
        <w:rPr>
          <w:szCs w:val="24"/>
        </w:rPr>
        <w:t>согласно приложениям 1, 2 к настоящему постановлению</w:t>
      </w:r>
      <w:r w:rsidR="007F66B6" w:rsidRPr="008826DA">
        <w:rPr>
          <w:szCs w:val="24"/>
        </w:rPr>
        <w:t>.</w:t>
      </w:r>
    </w:p>
    <w:p w:rsidR="00F43129" w:rsidRPr="007F66B6" w:rsidRDefault="003D0908" w:rsidP="00F43129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F66B6">
        <w:rPr>
          <w:rFonts w:cs="Times New Roman"/>
          <w:szCs w:val="24"/>
        </w:rPr>
        <w:t>Опубликовать н</w:t>
      </w:r>
      <w:r w:rsidR="00725C0D" w:rsidRPr="007F66B6">
        <w:rPr>
          <w:rFonts w:cs="Times New Roman"/>
          <w:szCs w:val="24"/>
        </w:rPr>
        <w:t>астоящее постановление в периодическом печатном издании Масляногорского сельского поселения «Моё село» и разм</w:t>
      </w:r>
      <w:r w:rsidRPr="007F66B6">
        <w:rPr>
          <w:rFonts w:cs="Times New Roman"/>
          <w:szCs w:val="24"/>
        </w:rPr>
        <w:t>естить</w:t>
      </w:r>
      <w:r w:rsidR="00725C0D" w:rsidRPr="007F66B6">
        <w:rPr>
          <w:rFonts w:cs="Times New Roman"/>
          <w:szCs w:val="24"/>
        </w:rPr>
        <w:t xml:space="preserve"> на официальном сайте администрации Масляногорского сельского поселения Зиминского муниципального района Иркутской области http://Масляногорское</w:t>
      </w:r>
      <w:proofErr w:type="gramStart"/>
      <w:r w:rsidR="00725C0D" w:rsidRPr="007F66B6">
        <w:rPr>
          <w:rFonts w:cs="Times New Roman"/>
          <w:szCs w:val="24"/>
        </w:rPr>
        <w:t>.р</w:t>
      </w:r>
      <w:proofErr w:type="gramEnd"/>
      <w:r w:rsidR="00725C0D" w:rsidRPr="007F66B6">
        <w:rPr>
          <w:rFonts w:cs="Times New Roman"/>
          <w:szCs w:val="24"/>
        </w:rPr>
        <w:t>ф в информационно-телекоммуникационной сети «Интернет</w:t>
      </w:r>
      <w:r w:rsidR="00F43129" w:rsidRPr="007F66B6">
        <w:rPr>
          <w:szCs w:val="24"/>
        </w:rPr>
        <w:t>».</w:t>
      </w:r>
    </w:p>
    <w:p w:rsidR="00F43129" w:rsidRPr="00D421B0" w:rsidRDefault="00F43129" w:rsidP="00F43129">
      <w:pPr>
        <w:pStyle w:val="a3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C13A5D">
        <w:rPr>
          <w:szCs w:val="24"/>
        </w:rPr>
        <w:t>Настоящее постановление вступает в силу со дня его подписания.</w:t>
      </w: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BA4206" w:rsidRDefault="00BB4368" w:rsidP="00F43129">
      <w:pPr>
        <w:spacing w:after="0"/>
        <w:jc w:val="both"/>
        <w:rPr>
          <w:szCs w:val="24"/>
        </w:rPr>
      </w:pPr>
      <w:proofErr w:type="spellStart"/>
      <w:proofErr w:type="gramStart"/>
      <w:r>
        <w:rPr>
          <w:szCs w:val="24"/>
        </w:rPr>
        <w:t>Вр</w:t>
      </w:r>
      <w:proofErr w:type="spellEnd"/>
      <w:r>
        <w:rPr>
          <w:szCs w:val="24"/>
        </w:rPr>
        <w:t>. и</w:t>
      </w:r>
      <w:proofErr w:type="gramEnd"/>
      <w:r>
        <w:rPr>
          <w:szCs w:val="24"/>
        </w:rPr>
        <w:t xml:space="preserve">.о. главы </w:t>
      </w:r>
      <w:r w:rsidR="00F43129" w:rsidRPr="00BA4206">
        <w:rPr>
          <w:szCs w:val="24"/>
        </w:rPr>
        <w:t xml:space="preserve"> Масляногорского</w:t>
      </w:r>
    </w:p>
    <w:p w:rsidR="00F43129" w:rsidRPr="00BA4206" w:rsidRDefault="00BB4368" w:rsidP="00F43129">
      <w:pPr>
        <w:jc w:val="both"/>
        <w:rPr>
          <w:szCs w:val="24"/>
        </w:rPr>
      </w:pPr>
      <w:r>
        <w:rPr>
          <w:szCs w:val="24"/>
        </w:rPr>
        <w:t xml:space="preserve">сельского поселения    </w:t>
      </w:r>
      <w:r w:rsidR="00F43129" w:rsidRPr="00BA4206">
        <w:rPr>
          <w:szCs w:val="24"/>
        </w:rPr>
        <w:t xml:space="preserve">                                            </w:t>
      </w:r>
      <w:r>
        <w:rPr>
          <w:szCs w:val="24"/>
        </w:rPr>
        <w:t xml:space="preserve">                             Н.В. Орехова</w:t>
      </w:r>
    </w:p>
    <w:p w:rsidR="00F43129" w:rsidRDefault="00F43129" w:rsidP="00F43129">
      <w:pPr>
        <w:autoSpaceDE w:val="0"/>
        <w:autoSpaceDN w:val="0"/>
        <w:adjustRightInd w:val="0"/>
        <w:jc w:val="both"/>
        <w:rPr>
          <w:snapToGrid w:val="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394BB1" w:rsidRPr="00436E92" w:rsidRDefault="00394BB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869A0" w:rsidRDefault="00B869A0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869A0" w:rsidRDefault="00B869A0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C0FE0" w:rsidRDefault="006C0FE0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C0FE0" w:rsidRDefault="006C0FE0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6C0FE0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</w:t>
      </w: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к Постановлению администрации </w:t>
      </w:r>
    </w:p>
    <w:p w:rsidR="00BC72E1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</w:t>
      </w:r>
      <w:r w:rsidR="00BF2BDD">
        <w:rPr>
          <w:rFonts w:cs="Calibri"/>
          <w:sz w:val="20"/>
          <w:szCs w:val="20"/>
        </w:rPr>
        <w:t xml:space="preserve"> № 1/1  от 17.01.2022г</w:t>
      </w: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Приложение 1</w:t>
      </w:r>
    </w:p>
    <w:p w:rsidR="00D64EC0" w:rsidRPr="00436E92" w:rsidRDefault="00D64EC0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к Бюджетному прогнозу</w:t>
      </w:r>
      <w:r w:rsidR="00D74B33" w:rsidRPr="00436E92">
        <w:rPr>
          <w:rFonts w:cs="Calibri"/>
          <w:sz w:val="20"/>
          <w:szCs w:val="20"/>
        </w:rPr>
        <w:t xml:space="preserve"> </w:t>
      </w:r>
      <w:r w:rsidR="00BB3561" w:rsidRPr="00436E92">
        <w:rPr>
          <w:sz w:val="20"/>
          <w:szCs w:val="20"/>
        </w:rPr>
        <w:t>Масляногорского</w:t>
      </w:r>
      <w:r w:rsidR="00D74B33" w:rsidRPr="00436E92">
        <w:t xml:space="preserve"> </w:t>
      </w:r>
      <w:r w:rsidR="00D74B33" w:rsidRPr="00436E92">
        <w:rPr>
          <w:rFonts w:cs="Calibri"/>
          <w:sz w:val="20"/>
          <w:szCs w:val="20"/>
        </w:rPr>
        <w:t xml:space="preserve">сельского поселения Зиминского муниципального района Иркутской области </w:t>
      </w:r>
      <w:r w:rsidRPr="00436E92">
        <w:rPr>
          <w:rFonts w:cs="Calibri"/>
          <w:sz w:val="20"/>
          <w:szCs w:val="20"/>
        </w:rPr>
        <w:t>до 202</w:t>
      </w:r>
      <w:r w:rsidR="00394BB1" w:rsidRPr="00436E92">
        <w:rPr>
          <w:rFonts w:cs="Calibri"/>
          <w:sz w:val="20"/>
          <w:szCs w:val="20"/>
        </w:rPr>
        <w:t xml:space="preserve">5 </w:t>
      </w:r>
      <w:r w:rsidRPr="00436E92">
        <w:rPr>
          <w:rFonts w:cs="Calibri"/>
          <w:sz w:val="20"/>
          <w:szCs w:val="20"/>
        </w:rPr>
        <w:t>года</w:t>
      </w:r>
    </w:p>
    <w:p w:rsidR="00D64EC0" w:rsidRPr="00436E92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Pr="00436E92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Прогноз основных характеристик бюджета </w:t>
      </w:r>
      <w:r w:rsidR="00BB3561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>СЕЛЬСКОГО ПОСЕЛЕНИЯ</w:t>
      </w:r>
      <w:r w:rsidR="00322313" w:rsidRPr="00436E92">
        <w:rPr>
          <w:bCs/>
          <w:caps/>
          <w:szCs w:val="24"/>
        </w:rPr>
        <w:t xml:space="preserve"> до 202</w:t>
      </w:r>
      <w:r w:rsidR="00394BB1" w:rsidRPr="00436E92">
        <w:rPr>
          <w:bCs/>
          <w:caps/>
          <w:szCs w:val="24"/>
        </w:rPr>
        <w:t>5</w:t>
      </w:r>
      <w:r w:rsidR="00322313" w:rsidRPr="00436E92">
        <w:rPr>
          <w:bCs/>
          <w:caps/>
          <w:szCs w:val="24"/>
        </w:rPr>
        <w:t xml:space="preserve"> года</w:t>
      </w:r>
    </w:p>
    <w:p w:rsidR="001B1D82" w:rsidRPr="00436E92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94"/>
        <w:gridCol w:w="1276"/>
        <w:gridCol w:w="1134"/>
        <w:gridCol w:w="1299"/>
        <w:gridCol w:w="827"/>
        <w:gridCol w:w="851"/>
        <w:gridCol w:w="850"/>
      </w:tblGrid>
      <w:tr w:rsidR="000244F3" w:rsidRPr="00436E92" w:rsidTr="00302D70">
        <w:trPr>
          <w:tblHeader/>
        </w:trPr>
        <w:tc>
          <w:tcPr>
            <w:tcW w:w="675" w:type="dxa"/>
            <w:vAlign w:val="center"/>
          </w:tcPr>
          <w:p w:rsidR="000244F3" w:rsidRPr="00436E92" w:rsidRDefault="000244F3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94" w:type="dxa"/>
            <w:vAlign w:val="center"/>
          </w:tcPr>
          <w:p w:rsidR="000244F3" w:rsidRPr="00436E92" w:rsidRDefault="000244F3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Отчетный</w:t>
            </w:r>
          </w:p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Оценка</w:t>
            </w:r>
          </w:p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299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(2022 год)</w:t>
            </w:r>
          </w:p>
        </w:tc>
        <w:tc>
          <w:tcPr>
            <w:tcW w:w="827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3</w:t>
            </w: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1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Второй год планового периода 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 xml:space="preserve"> (</w:t>
            </w: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2024 год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0244F3" w:rsidRPr="00454948" w:rsidRDefault="000244F3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2025 год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97F24" w:rsidRPr="00FC53FA" w:rsidRDefault="00F97F24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18 486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17 428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F97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22 117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F97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17 869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F97F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  <w:vAlign w:val="center"/>
          </w:tcPr>
          <w:p w:rsidR="00F97F24" w:rsidRPr="00FC53FA" w:rsidRDefault="00F97F24" w:rsidP="007B4E4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2 278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2 452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7B4E4F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2 554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2 655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2 809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2 809</w:t>
            </w:r>
          </w:p>
        </w:tc>
      </w:tr>
      <w:tr w:rsidR="00F97F24" w:rsidRPr="00436E92" w:rsidTr="00D74B33">
        <w:trPr>
          <w:trHeight w:val="213"/>
        </w:trPr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667 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667 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97F24" w:rsidRPr="00FC53FA" w:rsidRDefault="00F97F24" w:rsidP="00D74B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15 554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D825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14 325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F97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18 896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F97F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14 547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E04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14 625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14 625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14 662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13 112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97F24" w:rsidRPr="00FC53FA" w:rsidRDefault="00F97F24" w:rsidP="00F97F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16 500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97F24" w:rsidRPr="00FC53FA" w:rsidRDefault="00F97F24" w:rsidP="00F97F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13 951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7F24" w:rsidRPr="00FC53FA" w:rsidRDefault="00F97F24" w:rsidP="00F97F2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14 024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14 024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94" w:type="dxa"/>
          </w:tcPr>
          <w:p w:rsidR="00F97F24" w:rsidRPr="00436E92" w:rsidRDefault="00F97F2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1 213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F97F24" w:rsidRPr="00FC53FA" w:rsidRDefault="00F97F24" w:rsidP="00D74B3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2 396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F97F24" w:rsidRPr="00FC53FA" w:rsidRDefault="00F97F24" w:rsidP="007F59D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601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94" w:type="dxa"/>
          </w:tcPr>
          <w:p w:rsidR="00F97F24" w:rsidRPr="00436E92" w:rsidRDefault="00F97F2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F97F24" w:rsidRPr="00436E92" w:rsidRDefault="00F97F2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97F24" w:rsidRPr="00DB688D" w:rsidRDefault="00F97F24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  <w:highlight w:val="yellow"/>
              </w:rPr>
            </w:pPr>
            <w:r w:rsidRPr="00F553B7">
              <w:rPr>
                <w:rFonts w:cs="Times New Roman"/>
                <w:b/>
                <w:snapToGrid w:val="0"/>
                <w:sz w:val="20"/>
                <w:szCs w:val="20"/>
              </w:rPr>
              <w:t>19 229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24 449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22 117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17 869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</w:tr>
      <w:tr w:rsidR="00D8253A" w:rsidRPr="00436E92" w:rsidTr="00D74B33">
        <w:tc>
          <w:tcPr>
            <w:tcW w:w="675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94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vAlign w:val="center"/>
          </w:tcPr>
          <w:p w:rsidR="00D8253A" w:rsidRPr="00DB688D" w:rsidRDefault="00F553B7" w:rsidP="00FC53FA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  <w:highlight w:val="yellow"/>
              </w:rPr>
            </w:pPr>
            <w:r w:rsidRPr="00F553B7">
              <w:rPr>
                <w:rFonts w:cs="Times New Roman"/>
                <w:i/>
                <w:iCs/>
                <w:sz w:val="20"/>
                <w:szCs w:val="20"/>
              </w:rPr>
              <w:t>18 337</w:t>
            </w:r>
          </w:p>
        </w:tc>
        <w:tc>
          <w:tcPr>
            <w:tcW w:w="1134" w:type="dxa"/>
            <w:vAlign w:val="center"/>
          </w:tcPr>
          <w:p w:rsidR="00D8253A" w:rsidRPr="00766DA4" w:rsidRDefault="00F553B7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23 236</w:t>
            </w:r>
          </w:p>
        </w:tc>
        <w:tc>
          <w:tcPr>
            <w:tcW w:w="1299" w:type="dxa"/>
            <w:vAlign w:val="center"/>
          </w:tcPr>
          <w:p w:rsidR="00D8253A" w:rsidRPr="00766DA4" w:rsidRDefault="00F553B7" w:rsidP="00F97F24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 xml:space="preserve">19 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827" w:type="dxa"/>
            <w:vAlign w:val="center"/>
          </w:tcPr>
          <w:p w:rsidR="00D8253A" w:rsidRPr="00766DA4" w:rsidRDefault="00F553B7" w:rsidP="00F97F24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7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851" w:type="dxa"/>
            <w:vAlign w:val="center"/>
          </w:tcPr>
          <w:p w:rsidR="00D8253A" w:rsidRPr="00766DA4" w:rsidRDefault="00F553B7" w:rsidP="00F97F24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7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5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center"/>
          </w:tcPr>
          <w:p w:rsidR="00D8253A" w:rsidRPr="00766DA4" w:rsidRDefault="00F553B7" w:rsidP="00F97F24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1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7</w:t>
            </w:r>
            <w:r>
              <w:rPr>
                <w:rFonts w:cs="Times New Roman"/>
                <w:i/>
                <w:iCs/>
                <w:sz w:val="20"/>
                <w:szCs w:val="20"/>
              </w:rPr>
              <w:t xml:space="preserve"> 5</w:t>
            </w:r>
            <w:r w:rsidR="00F97F24">
              <w:rPr>
                <w:rFonts w:cs="Times New Roman"/>
                <w:i/>
                <w:iCs/>
                <w:sz w:val="20"/>
                <w:szCs w:val="20"/>
              </w:rPr>
              <w:t>00</w:t>
            </w:r>
          </w:p>
        </w:tc>
      </w:tr>
      <w:tr w:rsidR="00F97F24" w:rsidRPr="00436E92" w:rsidTr="00D74B33">
        <w:tc>
          <w:tcPr>
            <w:tcW w:w="675" w:type="dxa"/>
          </w:tcPr>
          <w:p w:rsidR="00F97F24" w:rsidRPr="00436E92" w:rsidRDefault="00F97F2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94" w:type="dxa"/>
          </w:tcPr>
          <w:p w:rsidR="00F97F24" w:rsidRPr="00436E92" w:rsidRDefault="00F97F24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892</w:t>
            </w:r>
          </w:p>
        </w:tc>
        <w:tc>
          <w:tcPr>
            <w:tcW w:w="1134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1 213</w:t>
            </w:r>
          </w:p>
        </w:tc>
        <w:tc>
          <w:tcPr>
            <w:tcW w:w="1299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2 396</w:t>
            </w:r>
          </w:p>
        </w:tc>
        <w:tc>
          <w:tcPr>
            <w:tcW w:w="827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851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850" w:type="dxa"/>
            <w:vAlign w:val="center"/>
          </w:tcPr>
          <w:p w:rsidR="00F97F24" w:rsidRPr="00FC53FA" w:rsidRDefault="00F97F24" w:rsidP="00E04C92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601</w:t>
            </w:r>
          </w:p>
        </w:tc>
      </w:tr>
      <w:tr w:rsidR="00F553B7" w:rsidRPr="00436E92" w:rsidTr="00D74B33">
        <w:tc>
          <w:tcPr>
            <w:tcW w:w="675" w:type="dxa"/>
          </w:tcPr>
          <w:p w:rsidR="00F553B7" w:rsidRPr="00B5330A" w:rsidRDefault="00F553B7" w:rsidP="0095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94" w:type="dxa"/>
          </w:tcPr>
          <w:p w:rsidR="00F553B7" w:rsidRPr="00B5330A" w:rsidRDefault="00F553B7" w:rsidP="0060183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rFonts w:eastAsia="Calibri" w:cs="Times New Roman"/>
                <w:b/>
                <w:sz w:val="20"/>
                <w:szCs w:val="20"/>
              </w:rPr>
              <w:t>Дефицит</w:t>
            </w:r>
            <w:proofErr w:type="gramStart"/>
            <w:r w:rsidRPr="00B5330A">
              <w:rPr>
                <w:rFonts w:eastAsia="Calibri" w:cs="Times New Roman"/>
                <w:b/>
                <w:sz w:val="20"/>
                <w:szCs w:val="20"/>
              </w:rPr>
              <w:t xml:space="preserve"> (-), </w:t>
            </w:r>
            <w:proofErr w:type="spellStart"/>
            <w:proofErr w:type="gramEnd"/>
            <w:r w:rsidRPr="00B5330A">
              <w:rPr>
                <w:rFonts w:eastAsia="Calibri" w:cs="Times New Roman"/>
                <w:b/>
                <w:sz w:val="20"/>
                <w:szCs w:val="20"/>
              </w:rPr>
              <w:t>профицит</w:t>
            </w:r>
            <w:proofErr w:type="spellEnd"/>
            <w:r w:rsidRPr="00B5330A">
              <w:rPr>
                <w:rFonts w:eastAsia="Calibri" w:cs="Times New Roman"/>
                <w:b/>
                <w:sz w:val="20"/>
                <w:szCs w:val="20"/>
              </w:rPr>
              <w:t xml:space="preserve"> (+) бюджета</w:t>
            </w:r>
          </w:p>
        </w:tc>
        <w:tc>
          <w:tcPr>
            <w:tcW w:w="1276" w:type="dxa"/>
            <w:vAlign w:val="center"/>
          </w:tcPr>
          <w:p w:rsidR="00F553B7" w:rsidRPr="00B5330A" w:rsidRDefault="00F553B7" w:rsidP="00F553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 xml:space="preserve">- </w:t>
            </w:r>
            <w:r>
              <w:rPr>
                <w:b/>
                <w:snapToGrid w:val="0"/>
                <w:sz w:val="20"/>
                <w:szCs w:val="20"/>
              </w:rPr>
              <w:t>743</w:t>
            </w:r>
          </w:p>
        </w:tc>
        <w:tc>
          <w:tcPr>
            <w:tcW w:w="1134" w:type="dxa"/>
            <w:vAlign w:val="center"/>
          </w:tcPr>
          <w:p w:rsidR="00F553B7" w:rsidRPr="00B5330A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-7 021</w:t>
            </w:r>
          </w:p>
        </w:tc>
        <w:tc>
          <w:tcPr>
            <w:tcW w:w="1299" w:type="dxa"/>
            <w:vAlign w:val="center"/>
          </w:tcPr>
          <w:p w:rsidR="00F553B7" w:rsidRPr="00B5330A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B5330A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B5330A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94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226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Источники финансирования дефицита бюджета - всего</w:t>
            </w:r>
          </w:p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743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7 021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E5102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 xml:space="preserve"> привлечение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4A22BD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4A22BD" w:rsidRDefault="00F553B7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4A22BD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36E92" w:rsidTr="00D74B33">
        <w:tc>
          <w:tcPr>
            <w:tcW w:w="675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5.4</w:t>
            </w:r>
          </w:p>
        </w:tc>
        <w:tc>
          <w:tcPr>
            <w:tcW w:w="3294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436E92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743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7 021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505A9C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rPr>
          <w:trHeight w:val="768"/>
        </w:trPr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center"/>
          </w:tcPr>
          <w:p w:rsidR="00F553B7" w:rsidRPr="00505A9C" w:rsidRDefault="00D2623F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505A9C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2 к Постановлению администрации </w:t>
      </w:r>
    </w:p>
    <w:p w:rsidR="00BC72E1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</w:t>
      </w:r>
      <w:r w:rsidR="00BF2BDD">
        <w:rPr>
          <w:rFonts w:cs="Calibri"/>
          <w:sz w:val="20"/>
          <w:szCs w:val="20"/>
        </w:rPr>
        <w:t xml:space="preserve"> № 1/1 от 17.01.2022 г</w:t>
      </w:r>
    </w:p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74B33" w:rsidRPr="00436E92" w:rsidRDefault="00D74B33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Приложение </w:t>
      </w:r>
      <w:r w:rsidR="004C1001" w:rsidRPr="00436E92">
        <w:rPr>
          <w:rFonts w:cs="Calibri"/>
          <w:sz w:val="20"/>
          <w:szCs w:val="20"/>
        </w:rPr>
        <w:t>2</w:t>
      </w:r>
    </w:p>
    <w:p w:rsidR="00D74B33" w:rsidRPr="00436E92" w:rsidRDefault="00D74B33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к Бюджетному прогнозу </w:t>
      </w:r>
      <w:r w:rsidRPr="00436E92">
        <w:rPr>
          <w:sz w:val="20"/>
          <w:szCs w:val="20"/>
        </w:rPr>
        <w:t>Масляногорского</w:t>
      </w:r>
      <w:r w:rsidRPr="00436E92">
        <w:t xml:space="preserve"> </w:t>
      </w:r>
      <w:r w:rsidRPr="00436E92">
        <w:rPr>
          <w:rFonts w:cs="Calibri"/>
          <w:sz w:val="20"/>
          <w:szCs w:val="20"/>
        </w:rPr>
        <w:t>сельского поселения Зиминского муниципального района Иркутской области до 2025 года</w:t>
      </w: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4F6ACB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 xml:space="preserve">СЕЛЬСКОГО ПОСЕЛЕНИЯ </w:t>
      </w:r>
      <w:r w:rsidRPr="00436E92">
        <w:rPr>
          <w:bCs/>
          <w:caps/>
          <w:szCs w:val="24"/>
        </w:rPr>
        <w:t>до 202</w:t>
      </w:r>
      <w:r w:rsidR="00394BB1" w:rsidRPr="00436E92">
        <w:rPr>
          <w:bCs/>
          <w:caps/>
          <w:szCs w:val="24"/>
        </w:rPr>
        <w:t>5</w:t>
      </w:r>
      <w:r w:rsidRPr="00436E92">
        <w:rPr>
          <w:bCs/>
          <w:caps/>
          <w:szCs w:val="24"/>
        </w:rPr>
        <w:t xml:space="preserve"> год</w:t>
      </w:r>
      <w:r w:rsidR="00333809">
        <w:rPr>
          <w:bCs/>
          <w:caps/>
          <w:szCs w:val="24"/>
        </w:rPr>
        <w:t>А</w:t>
      </w:r>
    </w:p>
    <w:p w:rsidR="00E711F5" w:rsidRPr="00436E92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98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722"/>
        <w:gridCol w:w="993"/>
        <w:gridCol w:w="1134"/>
        <w:gridCol w:w="1134"/>
        <w:gridCol w:w="992"/>
        <w:gridCol w:w="992"/>
        <w:gridCol w:w="992"/>
      </w:tblGrid>
      <w:tr w:rsidR="00F218AE" w:rsidRPr="00436E92" w:rsidTr="00180CB9">
        <w:trPr>
          <w:tblHeader/>
        </w:trPr>
        <w:tc>
          <w:tcPr>
            <w:tcW w:w="851" w:type="dxa"/>
            <w:vAlign w:val="center"/>
          </w:tcPr>
          <w:p w:rsidR="00F218AE" w:rsidRPr="00436E92" w:rsidRDefault="00F218AE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722" w:type="dxa"/>
            <w:vAlign w:val="center"/>
          </w:tcPr>
          <w:p w:rsidR="00F218AE" w:rsidRPr="00436E92" w:rsidRDefault="00F218AE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Отчетный</w:t>
            </w:r>
          </w:p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(2020 год)</w:t>
            </w:r>
          </w:p>
        </w:tc>
        <w:tc>
          <w:tcPr>
            <w:tcW w:w="1134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>
              <w:rPr>
                <w:rFonts w:eastAsia="Calibri" w:cs="Times New Roman"/>
                <w:snapToGrid w:val="0"/>
                <w:sz w:val="20"/>
                <w:szCs w:val="20"/>
              </w:rPr>
              <w:t>Оценка</w:t>
            </w:r>
          </w:p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(2021 год)</w:t>
            </w:r>
          </w:p>
        </w:tc>
        <w:tc>
          <w:tcPr>
            <w:tcW w:w="1134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Очередной год</w:t>
            </w:r>
          </w:p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(2022 год)</w:t>
            </w:r>
          </w:p>
        </w:tc>
        <w:tc>
          <w:tcPr>
            <w:tcW w:w="992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3</w:t>
            </w: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 xml:space="preserve">Второй год планового периода 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 xml:space="preserve"> (</w:t>
            </w: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2024 год</w:t>
            </w:r>
            <w:r>
              <w:rPr>
                <w:rFonts w:eastAsia="Calibri" w:cs="Times New Roman"/>
                <w:snapToGrid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F218AE" w:rsidRPr="00454948" w:rsidRDefault="00F218AE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napToGrid w:val="0"/>
                <w:sz w:val="20"/>
                <w:szCs w:val="20"/>
              </w:rPr>
            </w:pPr>
            <w:r w:rsidRPr="00454948">
              <w:rPr>
                <w:rFonts w:eastAsia="Calibri" w:cs="Times New Roman"/>
                <w:snapToGrid w:val="0"/>
                <w:sz w:val="20"/>
                <w:szCs w:val="20"/>
              </w:rPr>
              <w:t>2025 год</w:t>
            </w:r>
          </w:p>
        </w:tc>
      </w:tr>
      <w:tr w:rsidR="00B57C05" w:rsidRPr="00436E92" w:rsidTr="00D74B33">
        <w:tc>
          <w:tcPr>
            <w:tcW w:w="851" w:type="dxa"/>
          </w:tcPr>
          <w:p w:rsidR="00B57C05" w:rsidRPr="00436E92" w:rsidRDefault="00B57C05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722" w:type="dxa"/>
            <w:vAlign w:val="center"/>
          </w:tcPr>
          <w:p w:rsidR="00B57C05" w:rsidRPr="00436E92" w:rsidRDefault="00B57C05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B57C05" w:rsidRPr="00436E92" w:rsidRDefault="00B57C05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B57C05" w:rsidRPr="00DB688D" w:rsidRDefault="00B57C05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  <w:highlight w:val="yellow"/>
              </w:rPr>
            </w:pPr>
            <w:r w:rsidRPr="00F553B7">
              <w:rPr>
                <w:rFonts w:cs="Times New Roman"/>
                <w:b/>
                <w:snapToGrid w:val="0"/>
                <w:sz w:val="20"/>
                <w:szCs w:val="20"/>
              </w:rPr>
              <w:t>19 229</w:t>
            </w:r>
          </w:p>
        </w:tc>
        <w:tc>
          <w:tcPr>
            <w:tcW w:w="1134" w:type="dxa"/>
            <w:vAlign w:val="center"/>
          </w:tcPr>
          <w:p w:rsidR="00B57C05" w:rsidRPr="00FC53FA" w:rsidRDefault="00B57C05" w:rsidP="00E04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24 449</w:t>
            </w:r>
          </w:p>
        </w:tc>
        <w:tc>
          <w:tcPr>
            <w:tcW w:w="1134" w:type="dxa"/>
            <w:vAlign w:val="center"/>
          </w:tcPr>
          <w:p w:rsidR="00B57C05" w:rsidRPr="00FC53FA" w:rsidRDefault="00B57C05" w:rsidP="00704D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22 117</w:t>
            </w:r>
          </w:p>
        </w:tc>
        <w:tc>
          <w:tcPr>
            <w:tcW w:w="992" w:type="dxa"/>
            <w:vAlign w:val="center"/>
          </w:tcPr>
          <w:p w:rsidR="00B57C05" w:rsidRPr="00FC53FA" w:rsidRDefault="00B57C05" w:rsidP="00704D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17 869</w:t>
            </w:r>
          </w:p>
        </w:tc>
        <w:tc>
          <w:tcPr>
            <w:tcW w:w="992" w:type="dxa"/>
            <w:vAlign w:val="center"/>
          </w:tcPr>
          <w:p w:rsidR="00B57C05" w:rsidRPr="00FC53FA" w:rsidRDefault="00B57C05" w:rsidP="00704D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  <w:tc>
          <w:tcPr>
            <w:tcW w:w="992" w:type="dxa"/>
            <w:vAlign w:val="center"/>
          </w:tcPr>
          <w:p w:rsidR="00B57C05" w:rsidRPr="00FC53FA" w:rsidRDefault="00B57C05" w:rsidP="00704D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</w:tr>
      <w:tr w:rsidR="00E04946" w:rsidRPr="00436E92" w:rsidTr="00D74B33">
        <w:tc>
          <w:tcPr>
            <w:tcW w:w="851" w:type="dxa"/>
          </w:tcPr>
          <w:p w:rsidR="00E04946" w:rsidRPr="00436E92" w:rsidRDefault="00E04946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722" w:type="dxa"/>
            <w:vAlign w:val="center"/>
          </w:tcPr>
          <w:p w:rsidR="00E04946" w:rsidRPr="00436E92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436E92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center"/>
          </w:tcPr>
          <w:p w:rsidR="00E04946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E04946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762</w:t>
            </w:r>
          </w:p>
        </w:tc>
        <w:tc>
          <w:tcPr>
            <w:tcW w:w="1134" w:type="dxa"/>
            <w:vAlign w:val="center"/>
          </w:tcPr>
          <w:p w:rsidR="00E04946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1 746</w:t>
            </w:r>
          </w:p>
        </w:tc>
        <w:tc>
          <w:tcPr>
            <w:tcW w:w="992" w:type="dxa"/>
            <w:vAlign w:val="center"/>
          </w:tcPr>
          <w:p w:rsidR="00E04946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E04946" w:rsidRPr="00BC03E2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776A13" w:rsidRPr="00776A13" w:rsidTr="00D74B33">
        <w:tc>
          <w:tcPr>
            <w:tcW w:w="851" w:type="dxa"/>
          </w:tcPr>
          <w:p w:rsidR="00776A13" w:rsidRPr="00776A13" w:rsidRDefault="00776A13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:rsidR="00776A13" w:rsidRPr="00780629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780629">
              <w:rPr>
                <w:rFonts w:cs="Times New Roman"/>
                <w:i/>
                <w:sz w:val="20"/>
                <w:szCs w:val="20"/>
              </w:rPr>
              <w:t>в том числе</w:t>
            </w:r>
            <w:r w:rsidR="00780629" w:rsidRPr="00780629">
              <w:rPr>
                <w:rFonts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993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BC03E2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</w:tr>
      <w:tr w:rsidR="001731A8" w:rsidRPr="00436E92" w:rsidTr="00D74B33">
        <w:tc>
          <w:tcPr>
            <w:tcW w:w="851" w:type="dxa"/>
          </w:tcPr>
          <w:p w:rsidR="001731A8" w:rsidRPr="00436E92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722" w:type="dxa"/>
            <w:vAlign w:val="center"/>
          </w:tcPr>
          <w:p w:rsidR="001731A8" w:rsidRPr="00436E92" w:rsidRDefault="00AD30BC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AD30BC">
              <w:rPr>
                <w:rFonts w:cs="Times New Roman"/>
                <w:sz w:val="20"/>
                <w:szCs w:val="20"/>
              </w:rPr>
              <w:t>Муниципальная программа «Благоустройство населенных пунктов в Масляногорском сельском поселении и охрана окружающей среды</w:t>
            </w:r>
            <w:r w:rsidR="00BC03E2">
              <w:rPr>
                <w:rFonts w:cs="Times New Roman"/>
                <w:sz w:val="20"/>
                <w:szCs w:val="20"/>
              </w:rPr>
              <w:t>»</w:t>
            </w:r>
            <w:r w:rsidRPr="00AD30BC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1731A8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731A8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562</w:t>
            </w:r>
          </w:p>
        </w:tc>
        <w:tc>
          <w:tcPr>
            <w:tcW w:w="1134" w:type="dxa"/>
            <w:vAlign w:val="center"/>
          </w:tcPr>
          <w:p w:rsidR="001731A8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BC03E2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9A12D1" w:rsidRPr="00436E92" w:rsidTr="00D74B33">
        <w:tc>
          <w:tcPr>
            <w:tcW w:w="851" w:type="dxa"/>
          </w:tcPr>
          <w:p w:rsidR="009A12D1" w:rsidRPr="00436E92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722" w:type="dxa"/>
            <w:vAlign w:val="center"/>
          </w:tcPr>
          <w:p w:rsidR="009A12D1" w:rsidRPr="00AD30BC" w:rsidRDefault="009A12D1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9A12D1">
              <w:rPr>
                <w:rFonts w:cs="Times New Roman"/>
                <w:sz w:val="20"/>
                <w:szCs w:val="20"/>
              </w:rPr>
              <w:t xml:space="preserve">Муниципальная программа  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 </w:t>
            </w:r>
          </w:p>
        </w:tc>
        <w:tc>
          <w:tcPr>
            <w:tcW w:w="993" w:type="dxa"/>
            <w:vAlign w:val="center"/>
          </w:tcPr>
          <w:p w:rsidR="009A12D1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C03E2">
              <w:rPr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9A12D1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9A12D1" w:rsidRPr="00BC03E2" w:rsidRDefault="00BC03E2" w:rsidP="00BC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1 746</w:t>
            </w:r>
          </w:p>
        </w:tc>
        <w:tc>
          <w:tcPr>
            <w:tcW w:w="992" w:type="dxa"/>
            <w:vAlign w:val="center"/>
          </w:tcPr>
          <w:p w:rsidR="009A12D1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BC03E2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BC03E2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E04946" w:rsidRPr="00436E92" w:rsidTr="00D74B33">
        <w:tc>
          <w:tcPr>
            <w:tcW w:w="851" w:type="dxa"/>
            <w:vAlign w:val="center"/>
          </w:tcPr>
          <w:p w:rsidR="00E04946" w:rsidRPr="00436E92" w:rsidRDefault="00E04946" w:rsidP="00E04946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36E92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722" w:type="dxa"/>
            <w:vAlign w:val="center"/>
          </w:tcPr>
          <w:p w:rsidR="00E04946" w:rsidRPr="00436E92" w:rsidRDefault="00E04946" w:rsidP="00D74B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36E92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center"/>
          </w:tcPr>
          <w:p w:rsidR="00E04946" w:rsidRPr="00BC03E2" w:rsidRDefault="00BC03E2" w:rsidP="009A12D1">
            <w:pPr>
              <w:jc w:val="center"/>
              <w:rPr>
                <w:b/>
                <w:bCs/>
                <w:sz w:val="20"/>
                <w:szCs w:val="20"/>
              </w:rPr>
            </w:pPr>
            <w:r w:rsidRPr="00BC03E2">
              <w:rPr>
                <w:b/>
                <w:bCs/>
                <w:sz w:val="20"/>
                <w:szCs w:val="20"/>
              </w:rPr>
              <w:t>19 179</w:t>
            </w:r>
          </w:p>
        </w:tc>
        <w:tc>
          <w:tcPr>
            <w:tcW w:w="1134" w:type="dxa"/>
            <w:vAlign w:val="center"/>
          </w:tcPr>
          <w:p w:rsidR="00E04946" w:rsidRPr="00BC03E2" w:rsidRDefault="00BC03E2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23 687</w:t>
            </w:r>
          </w:p>
        </w:tc>
        <w:tc>
          <w:tcPr>
            <w:tcW w:w="1134" w:type="dxa"/>
            <w:vAlign w:val="center"/>
          </w:tcPr>
          <w:p w:rsidR="00E04946" w:rsidRPr="00BC03E2" w:rsidRDefault="00B57C05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20 371</w:t>
            </w:r>
          </w:p>
        </w:tc>
        <w:tc>
          <w:tcPr>
            <w:tcW w:w="992" w:type="dxa"/>
            <w:vAlign w:val="center"/>
          </w:tcPr>
          <w:p w:rsidR="00E04946" w:rsidRPr="00B5058B" w:rsidRDefault="00B57C05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17 437</w:t>
            </w:r>
          </w:p>
        </w:tc>
        <w:tc>
          <w:tcPr>
            <w:tcW w:w="992" w:type="dxa"/>
            <w:vAlign w:val="center"/>
          </w:tcPr>
          <w:p w:rsidR="00E04946" w:rsidRPr="00B5058B" w:rsidRDefault="00B57C05" w:rsidP="00B57C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  <w:r w:rsidR="00BC03E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226</w:t>
            </w:r>
          </w:p>
        </w:tc>
        <w:tc>
          <w:tcPr>
            <w:tcW w:w="992" w:type="dxa"/>
            <w:vAlign w:val="center"/>
          </w:tcPr>
          <w:p w:rsidR="00E04946" w:rsidRPr="00B5058B" w:rsidRDefault="00806EFE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snapToGrid w:val="0"/>
                <w:sz w:val="20"/>
                <w:szCs w:val="20"/>
              </w:rPr>
              <w:t>18 101</w:t>
            </w:r>
          </w:p>
        </w:tc>
      </w:tr>
      <w:tr w:rsidR="0025266F" w:rsidRPr="00A92CAD" w:rsidTr="00D74B33">
        <w:tc>
          <w:tcPr>
            <w:tcW w:w="851" w:type="dxa"/>
            <w:vAlign w:val="center"/>
          </w:tcPr>
          <w:p w:rsidR="0025266F" w:rsidRPr="00780629" w:rsidRDefault="0025266F" w:rsidP="00E04946">
            <w:pPr>
              <w:spacing w:after="0" w:line="240" w:lineRule="auto"/>
              <w:jc w:val="both"/>
              <w:rPr>
                <w:rFonts w:cs="Times New Roman"/>
                <w:b/>
                <w:bCs/>
                <w:snapToGrid w:val="0"/>
                <w:sz w:val="20"/>
                <w:szCs w:val="20"/>
              </w:rPr>
            </w:pPr>
            <w:r w:rsidRPr="00780629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2722" w:type="dxa"/>
            <w:vAlign w:val="center"/>
          </w:tcPr>
          <w:p w:rsidR="0025266F" w:rsidRPr="00780629" w:rsidRDefault="0025266F" w:rsidP="00D74B33">
            <w:pPr>
              <w:spacing w:after="0"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780629">
              <w:rPr>
                <w:rFonts w:cs="Times New Roman"/>
                <w:b/>
                <w:bCs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vAlign w:val="center"/>
          </w:tcPr>
          <w:p w:rsidR="0025266F" w:rsidRPr="00780629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25266F" w:rsidRPr="00780629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25266F" w:rsidRPr="00780629" w:rsidRDefault="00D8253A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25266F" w:rsidRPr="00780629" w:rsidRDefault="00B57C05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432</w:t>
            </w:r>
          </w:p>
        </w:tc>
        <w:tc>
          <w:tcPr>
            <w:tcW w:w="992" w:type="dxa"/>
            <w:vAlign w:val="center"/>
          </w:tcPr>
          <w:p w:rsidR="0025266F" w:rsidRPr="00780629" w:rsidRDefault="00B57C05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875</w:t>
            </w:r>
          </w:p>
        </w:tc>
        <w:tc>
          <w:tcPr>
            <w:tcW w:w="992" w:type="dxa"/>
            <w:vAlign w:val="center"/>
          </w:tcPr>
          <w:p w:rsidR="0025266F" w:rsidRPr="00A92CAD" w:rsidRDefault="0025266F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780629">
              <w:rPr>
                <w:b/>
                <w:bCs/>
                <w:sz w:val="20"/>
                <w:szCs w:val="20"/>
              </w:rPr>
              <w:t>0</w:t>
            </w:r>
          </w:p>
        </w:tc>
      </w:tr>
    </w:tbl>
    <w:p w:rsidR="00773678" w:rsidRPr="00436E92" w:rsidRDefault="00773678" w:rsidP="003C578B">
      <w:pPr>
        <w:spacing w:after="0" w:line="240" w:lineRule="auto"/>
        <w:jc w:val="both"/>
      </w:pPr>
    </w:p>
    <w:sectPr w:rsidR="00773678" w:rsidRPr="00436E92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244F3"/>
    <w:rsid w:val="000245A6"/>
    <w:rsid w:val="0002493C"/>
    <w:rsid w:val="00027854"/>
    <w:rsid w:val="00037A6A"/>
    <w:rsid w:val="000415FE"/>
    <w:rsid w:val="00053A44"/>
    <w:rsid w:val="0005520B"/>
    <w:rsid w:val="00055318"/>
    <w:rsid w:val="00055382"/>
    <w:rsid w:val="00062E1D"/>
    <w:rsid w:val="000654B8"/>
    <w:rsid w:val="00072B4F"/>
    <w:rsid w:val="0007729D"/>
    <w:rsid w:val="0008591A"/>
    <w:rsid w:val="0009470B"/>
    <w:rsid w:val="00094AEA"/>
    <w:rsid w:val="00095DF7"/>
    <w:rsid w:val="000A36EF"/>
    <w:rsid w:val="000B7166"/>
    <w:rsid w:val="000B7261"/>
    <w:rsid w:val="000D5510"/>
    <w:rsid w:val="00120435"/>
    <w:rsid w:val="001220CF"/>
    <w:rsid w:val="0013287E"/>
    <w:rsid w:val="00134075"/>
    <w:rsid w:val="00135484"/>
    <w:rsid w:val="00145C61"/>
    <w:rsid w:val="00150A23"/>
    <w:rsid w:val="001568AA"/>
    <w:rsid w:val="001632A0"/>
    <w:rsid w:val="00164997"/>
    <w:rsid w:val="001731A8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E209E"/>
    <w:rsid w:val="001E7D55"/>
    <w:rsid w:val="001F0D44"/>
    <w:rsid w:val="001F367E"/>
    <w:rsid w:val="0020136C"/>
    <w:rsid w:val="00204DC9"/>
    <w:rsid w:val="00211741"/>
    <w:rsid w:val="00212B0F"/>
    <w:rsid w:val="00215365"/>
    <w:rsid w:val="0021715D"/>
    <w:rsid w:val="0023005E"/>
    <w:rsid w:val="00232C26"/>
    <w:rsid w:val="002353E0"/>
    <w:rsid w:val="00235863"/>
    <w:rsid w:val="002373F1"/>
    <w:rsid w:val="00245D4B"/>
    <w:rsid w:val="0024720F"/>
    <w:rsid w:val="00250FB6"/>
    <w:rsid w:val="0025266F"/>
    <w:rsid w:val="00252E6F"/>
    <w:rsid w:val="00255DFA"/>
    <w:rsid w:val="00257ABB"/>
    <w:rsid w:val="00265582"/>
    <w:rsid w:val="00275B31"/>
    <w:rsid w:val="00290E0B"/>
    <w:rsid w:val="00291CA7"/>
    <w:rsid w:val="00295C9F"/>
    <w:rsid w:val="002976FD"/>
    <w:rsid w:val="002A6A55"/>
    <w:rsid w:val="002B1A67"/>
    <w:rsid w:val="002B5A16"/>
    <w:rsid w:val="002C3354"/>
    <w:rsid w:val="002C4FB6"/>
    <w:rsid w:val="002C6F08"/>
    <w:rsid w:val="002C7C39"/>
    <w:rsid w:val="002D1AE6"/>
    <w:rsid w:val="002F433A"/>
    <w:rsid w:val="003005BE"/>
    <w:rsid w:val="00302D70"/>
    <w:rsid w:val="003140B6"/>
    <w:rsid w:val="00322313"/>
    <w:rsid w:val="00327596"/>
    <w:rsid w:val="00333809"/>
    <w:rsid w:val="0035136B"/>
    <w:rsid w:val="0035604B"/>
    <w:rsid w:val="00394BB1"/>
    <w:rsid w:val="00397629"/>
    <w:rsid w:val="003A2E2F"/>
    <w:rsid w:val="003A6949"/>
    <w:rsid w:val="003B072B"/>
    <w:rsid w:val="003C020A"/>
    <w:rsid w:val="003C578B"/>
    <w:rsid w:val="003D0908"/>
    <w:rsid w:val="003D4C05"/>
    <w:rsid w:val="003E3F5E"/>
    <w:rsid w:val="003E61FD"/>
    <w:rsid w:val="003F0E80"/>
    <w:rsid w:val="00436E92"/>
    <w:rsid w:val="00443DFE"/>
    <w:rsid w:val="004529DF"/>
    <w:rsid w:val="0046126A"/>
    <w:rsid w:val="00472AF9"/>
    <w:rsid w:val="00472D7F"/>
    <w:rsid w:val="00475428"/>
    <w:rsid w:val="004A0984"/>
    <w:rsid w:val="004A1AFC"/>
    <w:rsid w:val="004A22BD"/>
    <w:rsid w:val="004C00F6"/>
    <w:rsid w:val="004C09BF"/>
    <w:rsid w:val="004C0DD2"/>
    <w:rsid w:val="004C1001"/>
    <w:rsid w:val="004C452A"/>
    <w:rsid w:val="004D5A68"/>
    <w:rsid w:val="004E0FDC"/>
    <w:rsid w:val="004E1FC6"/>
    <w:rsid w:val="004E4ADD"/>
    <w:rsid w:val="004F1896"/>
    <w:rsid w:val="004F6ACB"/>
    <w:rsid w:val="0050094E"/>
    <w:rsid w:val="00505A9C"/>
    <w:rsid w:val="00506595"/>
    <w:rsid w:val="0051181B"/>
    <w:rsid w:val="00513C82"/>
    <w:rsid w:val="00514E29"/>
    <w:rsid w:val="005278C5"/>
    <w:rsid w:val="00530564"/>
    <w:rsid w:val="00532B72"/>
    <w:rsid w:val="00552CD4"/>
    <w:rsid w:val="0056113C"/>
    <w:rsid w:val="00563110"/>
    <w:rsid w:val="00571CAD"/>
    <w:rsid w:val="005809BE"/>
    <w:rsid w:val="0058359D"/>
    <w:rsid w:val="00585DC0"/>
    <w:rsid w:val="005C2B81"/>
    <w:rsid w:val="005C7ACB"/>
    <w:rsid w:val="005D70DD"/>
    <w:rsid w:val="005E6613"/>
    <w:rsid w:val="005E7A0D"/>
    <w:rsid w:val="005F2732"/>
    <w:rsid w:val="006001F0"/>
    <w:rsid w:val="00601834"/>
    <w:rsid w:val="006072B2"/>
    <w:rsid w:val="00624F3C"/>
    <w:rsid w:val="006364E3"/>
    <w:rsid w:val="00652E97"/>
    <w:rsid w:val="00657908"/>
    <w:rsid w:val="006606A2"/>
    <w:rsid w:val="00675E78"/>
    <w:rsid w:val="00685581"/>
    <w:rsid w:val="00686154"/>
    <w:rsid w:val="00687BB7"/>
    <w:rsid w:val="00692670"/>
    <w:rsid w:val="00693025"/>
    <w:rsid w:val="0069620C"/>
    <w:rsid w:val="006A0337"/>
    <w:rsid w:val="006A1A11"/>
    <w:rsid w:val="006A7C8A"/>
    <w:rsid w:val="006B1C6F"/>
    <w:rsid w:val="006B208A"/>
    <w:rsid w:val="006C0FE0"/>
    <w:rsid w:val="006C1569"/>
    <w:rsid w:val="006C45D7"/>
    <w:rsid w:val="006C49A4"/>
    <w:rsid w:val="006C5FAE"/>
    <w:rsid w:val="006D0768"/>
    <w:rsid w:val="006D73A3"/>
    <w:rsid w:val="006E4133"/>
    <w:rsid w:val="00703452"/>
    <w:rsid w:val="0071659C"/>
    <w:rsid w:val="00725C0D"/>
    <w:rsid w:val="00727DB3"/>
    <w:rsid w:val="007336BE"/>
    <w:rsid w:val="007378CA"/>
    <w:rsid w:val="0074061C"/>
    <w:rsid w:val="007547D8"/>
    <w:rsid w:val="00766DA4"/>
    <w:rsid w:val="00767054"/>
    <w:rsid w:val="007674D4"/>
    <w:rsid w:val="007727BE"/>
    <w:rsid w:val="007729E2"/>
    <w:rsid w:val="00773678"/>
    <w:rsid w:val="00776A13"/>
    <w:rsid w:val="00780629"/>
    <w:rsid w:val="00784A18"/>
    <w:rsid w:val="00784A46"/>
    <w:rsid w:val="007856CE"/>
    <w:rsid w:val="00787796"/>
    <w:rsid w:val="007A3591"/>
    <w:rsid w:val="007A3AF7"/>
    <w:rsid w:val="007B4E4F"/>
    <w:rsid w:val="007B5215"/>
    <w:rsid w:val="007C7D75"/>
    <w:rsid w:val="007D3C18"/>
    <w:rsid w:val="007E077E"/>
    <w:rsid w:val="007F01C6"/>
    <w:rsid w:val="007F59D2"/>
    <w:rsid w:val="007F66B6"/>
    <w:rsid w:val="00803471"/>
    <w:rsid w:val="00806EFE"/>
    <w:rsid w:val="00807A3D"/>
    <w:rsid w:val="00812ED6"/>
    <w:rsid w:val="00814F5B"/>
    <w:rsid w:val="008206E7"/>
    <w:rsid w:val="008258EF"/>
    <w:rsid w:val="008269DC"/>
    <w:rsid w:val="00830A50"/>
    <w:rsid w:val="00844C06"/>
    <w:rsid w:val="008451F3"/>
    <w:rsid w:val="008541C8"/>
    <w:rsid w:val="008646ED"/>
    <w:rsid w:val="00864FF7"/>
    <w:rsid w:val="00881BB9"/>
    <w:rsid w:val="008842F1"/>
    <w:rsid w:val="00887CA6"/>
    <w:rsid w:val="008A0009"/>
    <w:rsid w:val="008A364B"/>
    <w:rsid w:val="008B7E6A"/>
    <w:rsid w:val="008D53E0"/>
    <w:rsid w:val="008E340A"/>
    <w:rsid w:val="008E6EEA"/>
    <w:rsid w:val="008E7494"/>
    <w:rsid w:val="008E7AD8"/>
    <w:rsid w:val="008F6166"/>
    <w:rsid w:val="008F7314"/>
    <w:rsid w:val="00900268"/>
    <w:rsid w:val="009028BC"/>
    <w:rsid w:val="00902FF5"/>
    <w:rsid w:val="00903C18"/>
    <w:rsid w:val="00922A56"/>
    <w:rsid w:val="0092634E"/>
    <w:rsid w:val="00941F23"/>
    <w:rsid w:val="00947DA2"/>
    <w:rsid w:val="00954662"/>
    <w:rsid w:val="00965B28"/>
    <w:rsid w:val="00965B90"/>
    <w:rsid w:val="009821A6"/>
    <w:rsid w:val="009A12D1"/>
    <w:rsid w:val="009A4E0A"/>
    <w:rsid w:val="009A75F0"/>
    <w:rsid w:val="009C3B9C"/>
    <w:rsid w:val="009D44FA"/>
    <w:rsid w:val="009F1CF8"/>
    <w:rsid w:val="00A015F7"/>
    <w:rsid w:val="00A1736F"/>
    <w:rsid w:val="00A24C74"/>
    <w:rsid w:val="00A25A72"/>
    <w:rsid w:val="00A44BA4"/>
    <w:rsid w:val="00A46B95"/>
    <w:rsid w:val="00A47F97"/>
    <w:rsid w:val="00A55A2E"/>
    <w:rsid w:val="00A618AC"/>
    <w:rsid w:val="00A61FB0"/>
    <w:rsid w:val="00A83FE8"/>
    <w:rsid w:val="00A92CAD"/>
    <w:rsid w:val="00AA1B38"/>
    <w:rsid w:val="00AA2F3F"/>
    <w:rsid w:val="00AA6450"/>
    <w:rsid w:val="00AB6ACA"/>
    <w:rsid w:val="00AD30BC"/>
    <w:rsid w:val="00AF146E"/>
    <w:rsid w:val="00AF5CC0"/>
    <w:rsid w:val="00B0519C"/>
    <w:rsid w:val="00B10F3D"/>
    <w:rsid w:val="00B167C6"/>
    <w:rsid w:val="00B16DFB"/>
    <w:rsid w:val="00B20626"/>
    <w:rsid w:val="00B22A0E"/>
    <w:rsid w:val="00B2443B"/>
    <w:rsid w:val="00B24DCF"/>
    <w:rsid w:val="00B30739"/>
    <w:rsid w:val="00B33763"/>
    <w:rsid w:val="00B41D8B"/>
    <w:rsid w:val="00B44427"/>
    <w:rsid w:val="00B5058B"/>
    <w:rsid w:val="00B50A6A"/>
    <w:rsid w:val="00B5330A"/>
    <w:rsid w:val="00B56B94"/>
    <w:rsid w:val="00B57C05"/>
    <w:rsid w:val="00B6084C"/>
    <w:rsid w:val="00B730D5"/>
    <w:rsid w:val="00B73B65"/>
    <w:rsid w:val="00B74957"/>
    <w:rsid w:val="00B8055E"/>
    <w:rsid w:val="00B84574"/>
    <w:rsid w:val="00B8682F"/>
    <w:rsid w:val="00B869A0"/>
    <w:rsid w:val="00B94242"/>
    <w:rsid w:val="00BB28CF"/>
    <w:rsid w:val="00BB3561"/>
    <w:rsid w:val="00BB4368"/>
    <w:rsid w:val="00BC03E2"/>
    <w:rsid w:val="00BC72E1"/>
    <w:rsid w:val="00BE1F8B"/>
    <w:rsid w:val="00BF2BDD"/>
    <w:rsid w:val="00BF2E8E"/>
    <w:rsid w:val="00BF4393"/>
    <w:rsid w:val="00BF6E2D"/>
    <w:rsid w:val="00C04EEF"/>
    <w:rsid w:val="00C10E05"/>
    <w:rsid w:val="00C12E0B"/>
    <w:rsid w:val="00C161FD"/>
    <w:rsid w:val="00C24790"/>
    <w:rsid w:val="00C30703"/>
    <w:rsid w:val="00C4095F"/>
    <w:rsid w:val="00C47FB7"/>
    <w:rsid w:val="00C618D1"/>
    <w:rsid w:val="00C643A3"/>
    <w:rsid w:val="00C64D07"/>
    <w:rsid w:val="00C64D99"/>
    <w:rsid w:val="00C87D8F"/>
    <w:rsid w:val="00C976B4"/>
    <w:rsid w:val="00CB3D4C"/>
    <w:rsid w:val="00CB697D"/>
    <w:rsid w:val="00CC1055"/>
    <w:rsid w:val="00CC35A0"/>
    <w:rsid w:val="00CC3F95"/>
    <w:rsid w:val="00CC643A"/>
    <w:rsid w:val="00CD0639"/>
    <w:rsid w:val="00CF5C7B"/>
    <w:rsid w:val="00D07572"/>
    <w:rsid w:val="00D1102F"/>
    <w:rsid w:val="00D143F9"/>
    <w:rsid w:val="00D167BD"/>
    <w:rsid w:val="00D17895"/>
    <w:rsid w:val="00D2623F"/>
    <w:rsid w:val="00D32F57"/>
    <w:rsid w:val="00D36BF9"/>
    <w:rsid w:val="00D546A7"/>
    <w:rsid w:val="00D56B77"/>
    <w:rsid w:val="00D6300E"/>
    <w:rsid w:val="00D64EC0"/>
    <w:rsid w:val="00D670C2"/>
    <w:rsid w:val="00D717B5"/>
    <w:rsid w:val="00D74B33"/>
    <w:rsid w:val="00D76320"/>
    <w:rsid w:val="00D8253A"/>
    <w:rsid w:val="00D829E7"/>
    <w:rsid w:val="00D8307E"/>
    <w:rsid w:val="00D84BE7"/>
    <w:rsid w:val="00D9357E"/>
    <w:rsid w:val="00DA2831"/>
    <w:rsid w:val="00DB0D2C"/>
    <w:rsid w:val="00DB421F"/>
    <w:rsid w:val="00DB688D"/>
    <w:rsid w:val="00DC2146"/>
    <w:rsid w:val="00DC5D7E"/>
    <w:rsid w:val="00DD160E"/>
    <w:rsid w:val="00DF16F4"/>
    <w:rsid w:val="00DF1D9C"/>
    <w:rsid w:val="00DF5708"/>
    <w:rsid w:val="00E00892"/>
    <w:rsid w:val="00E012EB"/>
    <w:rsid w:val="00E04946"/>
    <w:rsid w:val="00E04C92"/>
    <w:rsid w:val="00E06A30"/>
    <w:rsid w:val="00E12063"/>
    <w:rsid w:val="00E217C9"/>
    <w:rsid w:val="00E31FA3"/>
    <w:rsid w:val="00E478F3"/>
    <w:rsid w:val="00E51020"/>
    <w:rsid w:val="00E64ADD"/>
    <w:rsid w:val="00E6601C"/>
    <w:rsid w:val="00E66164"/>
    <w:rsid w:val="00E667AC"/>
    <w:rsid w:val="00E711F5"/>
    <w:rsid w:val="00E81AE1"/>
    <w:rsid w:val="00E93BF4"/>
    <w:rsid w:val="00EC4258"/>
    <w:rsid w:val="00EE4814"/>
    <w:rsid w:val="00EE5BFE"/>
    <w:rsid w:val="00F0062B"/>
    <w:rsid w:val="00F04A7B"/>
    <w:rsid w:val="00F05DAD"/>
    <w:rsid w:val="00F16F58"/>
    <w:rsid w:val="00F218AE"/>
    <w:rsid w:val="00F23BAD"/>
    <w:rsid w:val="00F351C4"/>
    <w:rsid w:val="00F407F3"/>
    <w:rsid w:val="00F43129"/>
    <w:rsid w:val="00F47736"/>
    <w:rsid w:val="00F553B7"/>
    <w:rsid w:val="00F73DF5"/>
    <w:rsid w:val="00F943F7"/>
    <w:rsid w:val="00F97F24"/>
    <w:rsid w:val="00FB1161"/>
    <w:rsid w:val="00FB444B"/>
    <w:rsid w:val="00FC0000"/>
    <w:rsid w:val="00FC53FA"/>
    <w:rsid w:val="00FD3520"/>
    <w:rsid w:val="00FD3F2D"/>
    <w:rsid w:val="00FE524B"/>
    <w:rsid w:val="00FE6624"/>
    <w:rsid w:val="00FF1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74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F43129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43129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новолетники</cp:lastModifiedBy>
  <cp:revision>263</cp:revision>
  <dcterms:created xsi:type="dcterms:W3CDTF">2016-11-28T11:01:00Z</dcterms:created>
  <dcterms:modified xsi:type="dcterms:W3CDTF">2022-02-18T01:59:00Z</dcterms:modified>
</cp:coreProperties>
</file>