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F35" w:rsidRDefault="007B5F35" w:rsidP="007B5F35">
      <w:pPr>
        <w:tabs>
          <w:tab w:val="center" w:pos="4824"/>
          <w:tab w:val="left" w:pos="78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794E" w:rsidRPr="00650C3D" w:rsidRDefault="00AA794E" w:rsidP="007B5F35">
      <w:pPr>
        <w:tabs>
          <w:tab w:val="center" w:pos="4824"/>
          <w:tab w:val="left" w:pos="78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AA794E" w:rsidRPr="00650C3D" w:rsidRDefault="00AA794E" w:rsidP="007B5F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ИРКУТСКАЯ  ОБЛАСТЬ</w:t>
      </w:r>
    </w:p>
    <w:p w:rsidR="00AA794E" w:rsidRPr="00650C3D" w:rsidRDefault="00AA794E" w:rsidP="007B5F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ЗИМИНСКИЙ РАЙОН</w:t>
      </w:r>
    </w:p>
    <w:p w:rsidR="00AA794E" w:rsidRPr="00650C3D" w:rsidRDefault="00AA794E" w:rsidP="007B5F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МАСЛЯНОГОРСКОЕ СЕЛЬСКОЕ ПОСЕЛЕНИЕ</w:t>
      </w:r>
    </w:p>
    <w:p w:rsidR="00AA794E" w:rsidRPr="00650C3D" w:rsidRDefault="00AA794E" w:rsidP="007B5F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C3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50C3D">
        <w:rPr>
          <w:rFonts w:ascii="Times New Roman" w:hAnsi="Times New Roman" w:cs="Times New Roman"/>
          <w:sz w:val="24"/>
          <w:szCs w:val="24"/>
        </w:rPr>
        <w:t xml:space="preserve">от 30 мая  2023 г.                           с. Масляногорск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41</w:t>
      </w: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794E" w:rsidRPr="00650C3D" w:rsidRDefault="00AA794E" w:rsidP="00AA79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 </w:t>
      </w:r>
    </w:p>
    <w:p w:rsidR="00AA794E" w:rsidRPr="00650C3D" w:rsidRDefault="00AA794E" w:rsidP="00AA794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внесении изменений и дополнений </w:t>
      </w:r>
    </w:p>
    <w:p w:rsidR="007E67D3" w:rsidRPr="007E67D3" w:rsidRDefault="00AA794E" w:rsidP="00AA794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в муниципальную программу</w:t>
      </w:r>
      <w:r w:rsidR="007E67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4B08">
        <w:rPr>
          <w:rFonts w:ascii="Times New Roman" w:hAnsi="Times New Roman"/>
          <w:sz w:val="24"/>
          <w:szCs w:val="24"/>
        </w:rPr>
        <w:t>«Укрепление материально-технической базы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A794E" w:rsidRPr="007E67D3" w:rsidRDefault="008B13F0" w:rsidP="00AA794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МКУК «Масляногорского КДЦ Масляногорского сельского поселения Зиминского муниципального района Иркутской области </w:t>
      </w:r>
      <w:r w:rsidR="00AA794E" w:rsidRPr="00364B08">
        <w:rPr>
          <w:rFonts w:ascii="Times New Roman" w:hAnsi="Times New Roman"/>
          <w:sz w:val="24"/>
          <w:szCs w:val="24"/>
        </w:rPr>
        <w:t xml:space="preserve">» </w:t>
      </w:r>
    </w:p>
    <w:p w:rsidR="00AA794E" w:rsidRPr="00364B08" w:rsidRDefault="00AA794E" w:rsidP="00AA794E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</w:p>
    <w:p w:rsidR="00AA794E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со статьей 179 Бюджетного кодекса   Российской Федерации, согласно п.11.1 Федерального  закона от 06.10.2003 № 131-ФЗ « Об общих принципах организации местного самоуправления в Российской Федерации»,  руководствуясь, ст. ст.</w:t>
      </w:r>
      <w:r w:rsidR="007B5F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26, 56 Устава Масляногорского сельского поселения, администрация Масляногорского сельского поселения</w:t>
      </w: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794E" w:rsidRDefault="00AA794E" w:rsidP="00AA794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ПОСТАНОВЛЯЕТ:</w:t>
      </w: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794E" w:rsidRPr="0000461C" w:rsidRDefault="00AA794E" w:rsidP="007E67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0C3D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1. Внести изменения и</w:t>
      </w: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дополнения в постановление</w:t>
      </w:r>
      <w:r w:rsidR="00DB2C50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Pr="007B5F35">
        <w:rPr>
          <w:rFonts w:ascii="Times New Roman" w:hAnsi="Times New Roman"/>
          <w:sz w:val="24"/>
          <w:szCs w:val="24"/>
        </w:rPr>
        <w:t>от 30.12.2016 года № 109  «Укрепление материально-технической базы учреждений культуры Масляногорского  муниципального образования»</w:t>
      </w:r>
      <w:r w:rsidRPr="00364B08">
        <w:rPr>
          <w:rFonts w:ascii="Times New Roman" w:hAnsi="Times New Roman"/>
          <w:sz w:val="24"/>
          <w:szCs w:val="24"/>
        </w:rPr>
        <w:t xml:space="preserve"> </w:t>
      </w:r>
      <w:r w:rsidR="007B5F35">
        <w:rPr>
          <w:rFonts w:ascii="Times New Roman" w:hAnsi="Times New Roman"/>
          <w:sz w:val="24"/>
          <w:szCs w:val="24"/>
        </w:rPr>
        <w:t>(в редакции постановления № 25 от 11.10.</w:t>
      </w:r>
      <w:r w:rsidR="007B5F35" w:rsidRPr="001316B6">
        <w:rPr>
          <w:rFonts w:ascii="Times New Roman" w:hAnsi="Times New Roman"/>
          <w:sz w:val="24"/>
          <w:szCs w:val="24"/>
        </w:rPr>
        <w:t>202</w:t>
      </w:r>
      <w:r w:rsidR="007B5F35">
        <w:rPr>
          <w:rFonts w:ascii="Times New Roman" w:hAnsi="Times New Roman"/>
          <w:sz w:val="24"/>
          <w:szCs w:val="24"/>
        </w:rPr>
        <w:t>2</w:t>
      </w:r>
      <w:r w:rsidR="007B5F35" w:rsidRPr="001316B6">
        <w:rPr>
          <w:rFonts w:ascii="Times New Roman" w:hAnsi="Times New Roman"/>
          <w:sz w:val="24"/>
          <w:szCs w:val="24"/>
        </w:rPr>
        <w:t xml:space="preserve"> г.)</w:t>
      </w:r>
      <w:r w:rsidR="007B5F35">
        <w:rPr>
          <w:rFonts w:ascii="Times New Roman" w:hAnsi="Times New Roman"/>
          <w:sz w:val="24"/>
          <w:szCs w:val="24"/>
        </w:rPr>
        <w:t xml:space="preserve">, </w:t>
      </w:r>
      <w:r w:rsidR="007B5F35" w:rsidRPr="00095BA3">
        <w:rPr>
          <w:rFonts w:ascii="Times New Roman" w:hAnsi="Times New Roman"/>
          <w:sz w:val="24"/>
          <w:szCs w:val="24"/>
        </w:rPr>
        <w:t xml:space="preserve"> (Далее Программа)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ледующие изменения:</w:t>
      </w:r>
    </w:p>
    <w:p w:rsidR="00AA794E" w:rsidRPr="00650C3D" w:rsidRDefault="00AA794E" w:rsidP="007E67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1.1. Приложение к постановлению изложить в новой редакции (прилагается).</w:t>
      </w:r>
    </w:p>
    <w:p w:rsidR="00AA794E" w:rsidRPr="00650C3D" w:rsidRDefault="00AA794E" w:rsidP="007E67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650C3D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печатном издании Масляногорского сельского поселения «Моё село» и разместить в информационно - телекоммуникационной сети Интернет на официальном сайте администрации Масляногорского сельского поселения </w:t>
      </w:r>
      <w:proofErr w:type="spellStart"/>
      <w:r w:rsidRPr="00650C3D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//масляногорское.рф;</w:t>
      </w:r>
    </w:p>
    <w:p w:rsidR="00AA794E" w:rsidRPr="00650C3D" w:rsidRDefault="00AA794E" w:rsidP="007E67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650C3D">
        <w:rPr>
          <w:rFonts w:ascii="Times New Roman" w:hAnsi="Times New Roman" w:cs="Times New Roman"/>
          <w:sz w:val="24"/>
          <w:szCs w:val="24"/>
        </w:rPr>
        <w:t>Настоящее Постановление вступает в законную силу со дня его опубликования.</w:t>
      </w:r>
    </w:p>
    <w:p w:rsidR="00AA794E" w:rsidRPr="00650C3D" w:rsidRDefault="00AA794E" w:rsidP="007E67D3">
      <w:pPr>
        <w:pStyle w:val="msolistparagraph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650C3D">
        <w:rPr>
          <w:color w:val="000000" w:themeColor="text1"/>
        </w:rPr>
        <w:t>4. Контроль исполнения настоящего постановления оставляю за собой.</w:t>
      </w: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администрации </w:t>
      </w: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Масляногорского сельского поселения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Москвитин В.С.                              </w:t>
      </w: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AA794E" w:rsidRPr="00650C3D" w:rsidRDefault="00AA794E" w:rsidP="00AA7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AA794E" w:rsidRDefault="00AA794E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A794E" w:rsidRDefault="00AA794E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A794E" w:rsidRDefault="00AA794E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B5F35" w:rsidRDefault="007B5F35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B5F35" w:rsidRDefault="007B5F35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B5F35" w:rsidRDefault="007B5F35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B5F35" w:rsidRDefault="007B5F35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F1D4F" w:rsidRPr="005F1D4F" w:rsidRDefault="005F1D4F" w:rsidP="005F1D4F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1D4F">
        <w:rPr>
          <w:rFonts w:ascii="Times New Roman" w:hAnsi="Times New Roman" w:cs="Times New Roman"/>
          <w:sz w:val="24"/>
          <w:szCs w:val="24"/>
        </w:rPr>
        <w:t xml:space="preserve">Приложение № 1  </w:t>
      </w:r>
    </w:p>
    <w:p w:rsidR="005F1D4F" w:rsidRPr="005F1D4F" w:rsidRDefault="005F1D4F" w:rsidP="005F1D4F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1D4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F1D4F" w:rsidRPr="005F1D4F" w:rsidRDefault="005F1D4F" w:rsidP="005F1D4F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1D4F"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</w:p>
    <w:p w:rsidR="00AA794E" w:rsidRPr="005F1D4F" w:rsidRDefault="005F1D4F" w:rsidP="005F1D4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F1D4F">
        <w:rPr>
          <w:rFonts w:ascii="Times New Roman" w:hAnsi="Times New Roman" w:cs="Times New Roman"/>
          <w:sz w:val="24"/>
          <w:szCs w:val="24"/>
        </w:rPr>
        <w:t xml:space="preserve">от «30» мая 2023 г. </w:t>
      </w:r>
      <w:r w:rsidR="00AA794E" w:rsidRPr="005F1D4F">
        <w:rPr>
          <w:rFonts w:ascii="Times New Roman" w:eastAsia="Calibri" w:hAnsi="Times New Roman" w:cs="Times New Roman"/>
          <w:sz w:val="24"/>
          <w:szCs w:val="24"/>
        </w:rPr>
        <w:t>№ 41</w:t>
      </w:r>
    </w:p>
    <w:p w:rsidR="00AA794E" w:rsidRDefault="00AA794E" w:rsidP="00AA794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A794E" w:rsidRDefault="00AA794E" w:rsidP="00AA794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A794E" w:rsidRDefault="00AA794E" w:rsidP="00AA794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A794E" w:rsidRPr="0000461C" w:rsidRDefault="00AA794E" w:rsidP="00AA794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461C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Муниципальная программа </w:t>
      </w:r>
    </w:p>
    <w:p w:rsidR="008B13F0" w:rsidRPr="008B13F0" w:rsidRDefault="008B13F0" w:rsidP="008B13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F0">
        <w:rPr>
          <w:rFonts w:ascii="Times New Roman" w:hAnsi="Times New Roman"/>
          <w:b/>
          <w:sz w:val="24"/>
          <w:szCs w:val="24"/>
        </w:rPr>
        <w:t>«Укрепление материально-технической базы</w:t>
      </w:r>
    </w:p>
    <w:p w:rsidR="008B13F0" w:rsidRPr="008B13F0" w:rsidRDefault="008B13F0" w:rsidP="008B13F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B13F0">
        <w:rPr>
          <w:rFonts w:ascii="Times New Roman" w:hAnsi="Times New Roman"/>
          <w:b/>
          <w:sz w:val="24"/>
          <w:szCs w:val="24"/>
        </w:rPr>
        <w:t>МКУК «Масляногорского КДЦ Масляногорского сельского поселения Зиминского муниципа</w:t>
      </w:r>
      <w:r w:rsidR="00816BC7">
        <w:rPr>
          <w:rFonts w:ascii="Times New Roman" w:hAnsi="Times New Roman"/>
          <w:b/>
          <w:sz w:val="24"/>
          <w:szCs w:val="24"/>
        </w:rPr>
        <w:t>льного района Иркутской области</w:t>
      </w:r>
      <w:r w:rsidRPr="008B13F0">
        <w:rPr>
          <w:rFonts w:ascii="Times New Roman" w:hAnsi="Times New Roman"/>
          <w:b/>
          <w:sz w:val="24"/>
          <w:szCs w:val="24"/>
        </w:rPr>
        <w:t>»</w:t>
      </w:r>
      <w:r w:rsidR="00816BC7">
        <w:rPr>
          <w:rFonts w:ascii="Times New Roman" w:hAnsi="Times New Roman"/>
          <w:b/>
          <w:sz w:val="24"/>
          <w:szCs w:val="24"/>
        </w:rPr>
        <w:t xml:space="preserve"> на 2017-2023 года</w:t>
      </w:r>
    </w:p>
    <w:p w:rsidR="008B13F0" w:rsidRPr="00364B08" w:rsidRDefault="008B13F0" w:rsidP="008B13F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A794E" w:rsidRDefault="00AA794E" w:rsidP="00AA794E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A794E" w:rsidRPr="00816BC7" w:rsidRDefault="00816BC7" w:rsidP="00816BC7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16BC7">
        <w:rPr>
          <w:rFonts w:ascii="Times New Roman" w:hAnsi="Times New Roman" w:cs="Times New Roman"/>
          <w:sz w:val="24"/>
          <w:szCs w:val="24"/>
        </w:rPr>
        <w:t>с. Масляногорск,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6BC7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A794E" w:rsidRDefault="00AA794E" w:rsidP="00AA794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794E" w:rsidRDefault="00AA794E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A794E" w:rsidRDefault="00AA794E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A794E" w:rsidRDefault="003E25A4" w:rsidP="00AA79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E25A4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A5FEF" w:rsidRPr="003E25A4">
        <w:rPr>
          <w:rFonts w:ascii="Times New Roman" w:eastAsia="Calibri" w:hAnsi="Times New Roman" w:cs="Times New Roman"/>
          <w:sz w:val="24"/>
          <w:szCs w:val="24"/>
        </w:rPr>
        <w:t>ПАСПОРТ</w:t>
      </w:r>
    </w:p>
    <w:p w:rsidR="008B13F0" w:rsidRPr="007E67D3" w:rsidRDefault="00AA794E" w:rsidP="008B13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</w:t>
      </w:r>
      <w:r w:rsidR="00FA5FEF" w:rsidRPr="003E25A4">
        <w:rPr>
          <w:rFonts w:ascii="Times New Roman" w:eastAsia="Calibri" w:hAnsi="Times New Roman" w:cs="Times New Roman"/>
          <w:sz w:val="24"/>
          <w:szCs w:val="24"/>
        </w:rPr>
        <w:t xml:space="preserve">униципальной  программы </w:t>
      </w:r>
      <w:r w:rsidR="008B13F0" w:rsidRPr="00364B08">
        <w:rPr>
          <w:rFonts w:ascii="Times New Roman" w:hAnsi="Times New Roman"/>
          <w:sz w:val="24"/>
          <w:szCs w:val="24"/>
        </w:rPr>
        <w:t>«Укрепление материально-технической базы</w:t>
      </w:r>
    </w:p>
    <w:p w:rsidR="008B13F0" w:rsidRPr="007E67D3" w:rsidRDefault="008B13F0" w:rsidP="008B13F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МКУК «Масляногорского КДЦ Масляногорского сельского поселения Зиминского муниципального района Иркутской области </w:t>
      </w:r>
      <w:r w:rsidRPr="00364B08">
        <w:rPr>
          <w:rFonts w:ascii="Times New Roman" w:hAnsi="Times New Roman"/>
          <w:sz w:val="24"/>
          <w:szCs w:val="24"/>
        </w:rPr>
        <w:t>»</w:t>
      </w:r>
    </w:p>
    <w:p w:rsidR="008B13F0" w:rsidRPr="00364B08" w:rsidRDefault="008B13F0" w:rsidP="008B13F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6301E" w:rsidRPr="0076301E" w:rsidRDefault="0076301E" w:rsidP="0076301E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A794E" w:rsidRPr="0025214F" w:rsidRDefault="00AA794E" w:rsidP="00AA79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99"/>
        <w:gridCol w:w="8149"/>
      </w:tblGrid>
      <w:tr w:rsidR="0025214F" w:rsidRPr="0025214F" w:rsidTr="00816BC7">
        <w:trPr>
          <w:trHeight w:val="1122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8149" w:type="dxa"/>
          </w:tcPr>
          <w:p w:rsidR="008B13F0" w:rsidRPr="007E67D3" w:rsidRDefault="0025214F" w:rsidP="008B13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8B13F0" w:rsidRPr="00364B08">
              <w:rPr>
                <w:rFonts w:ascii="Times New Roman" w:hAnsi="Times New Roman"/>
                <w:sz w:val="24"/>
                <w:szCs w:val="24"/>
              </w:rPr>
              <w:t>«Укрепление материально-технической базы</w:t>
            </w:r>
            <w:r w:rsidR="008B13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13F0" w:rsidRPr="007E67D3" w:rsidRDefault="008B13F0" w:rsidP="008B13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МКУК «Масляногорского КДЦ Масляногорского сельского поселения Зиминского муниципального района Иркутской области </w:t>
            </w:r>
            <w:r w:rsidRPr="00364B08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8B13F0" w:rsidRPr="00364B08" w:rsidRDefault="008B13F0" w:rsidP="008B13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5214F" w:rsidRPr="00446DE3" w:rsidRDefault="0025214F" w:rsidP="008B13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4F" w:rsidRPr="0025214F" w:rsidTr="0025214F">
        <w:trPr>
          <w:trHeight w:val="172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Масляногорского сельского поселения </w:t>
            </w:r>
          </w:p>
        </w:tc>
      </w:tr>
      <w:tr w:rsidR="0025214F" w:rsidRPr="0025214F" w:rsidTr="0025214F">
        <w:trPr>
          <w:trHeight w:val="77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</w:t>
            </w:r>
            <w:r w:rsidR="00AA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дение культуры «Масляногорский</w:t>
            </w: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культурно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досуговый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 Масляногорского сельского поселения Зиминского муниципального района Иркутской области» </w:t>
            </w:r>
          </w:p>
          <w:p w:rsidR="0025214F" w:rsidRPr="00446DE3" w:rsidRDefault="0025214F" w:rsidP="0025214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Культурно-досуговый центр  с.</w:t>
            </w:r>
            <w:r w:rsidR="00EF4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244E">
              <w:rPr>
                <w:rFonts w:ascii="Times New Roman" w:eastAsia="Times New Roman" w:hAnsi="Times New Roman" w:cs="Times New Roman"/>
                <w:sz w:val="24"/>
                <w:szCs w:val="24"/>
              </w:rPr>
              <w:t>Масляногорск</w:t>
            </w:r>
          </w:p>
          <w:p w:rsidR="0025214F" w:rsidRPr="00446DE3" w:rsidRDefault="0025214F" w:rsidP="0025214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с.</w:t>
            </w:r>
            <w:r w:rsidR="00EF4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244E">
              <w:rPr>
                <w:rFonts w:ascii="Times New Roman" w:eastAsia="Times New Roman" w:hAnsi="Times New Roman" w:cs="Times New Roman"/>
                <w:sz w:val="24"/>
                <w:szCs w:val="24"/>
              </w:rPr>
              <w:t>Масляногорск</w:t>
            </w:r>
          </w:p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 досуга: </w:t>
            </w:r>
            <w:proofErr w:type="spellStart"/>
            <w:r w:rsidR="0099244E">
              <w:rPr>
                <w:rFonts w:ascii="Times New Roman" w:eastAsia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="0099244E">
              <w:rPr>
                <w:rFonts w:ascii="Times New Roman" w:eastAsia="Times New Roman" w:hAnsi="Times New Roman" w:cs="Times New Roman"/>
                <w:sz w:val="24"/>
                <w:szCs w:val="24"/>
              </w:rPr>
              <w:t>. Верхнеокинский</w:t>
            </w:r>
          </w:p>
        </w:tc>
      </w:tr>
      <w:tr w:rsidR="0025214F" w:rsidRPr="0025214F" w:rsidTr="0025214F">
        <w:trPr>
          <w:trHeight w:val="261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Улучшение качества и обеспечение доступности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культурно-досугового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обслуживания населения</w:t>
            </w:r>
          </w:p>
        </w:tc>
      </w:tr>
      <w:tr w:rsidR="0025214F" w:rsidRPr="0025214F" w:rsidTr="0025214F">
        <w:trPr>
          <w:trHeight w:val="167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8149" w:type="dxa"/>
          </w:tcPr>
          <w:p w:rsidR="00446DE3" w:rsidRPr="00446DE3" w:rsidRDefault="0025214F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46DE3"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. Создание благоприятных условий для устойчивого развития сферы культуры и обеспечения условий реализации Муниципальной программы.</w:t>
            </w:r>
          </w:p>
          <w:p w:rsidR="00446DE3" w:rsidRPr="00446DE3" w:rsidRDefault="00446DE3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2. Укрепление и модернизация материально-техниче</w:t>
            </w:r>
            <w:r w:rsidR="00EF4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ской базы МКУК «Масляногорский 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КДЦ Масляногорского СП».</w:t>
            </w:r>
          </w:p>
          <w:p w:rsidR="00446DE3" w:rsidRPr="00446DE3" w:rsidRDefault="00446DE3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Разработка мероприятий по снижению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дота</w:t>
            </w:r>
            <w:r w:rsidR="00EF4280"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ционности</w:t>
            </w:r>
            <w:proofErr w:type="spellEnd"/>
            <w:r w:rsidR="00EF4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МКУК «Масляногорский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КДЦ Масляногорского СП» из местного бюджета и увеличению доли платных услуг. </w:t>
            </w:r>
          </w:p>
          <w:p w:rsidR="00446DE3" w:rsidRPr="00446DE3" w:rsidRDefault="00446DE3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Обновление содержания деятельности учреждения и разработка новых культурно -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446DE3" w:rsidRPr="00446DE3" w:rsidRDefault="00446DE3" w:rsidP="00446DE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4. Организация досуга несовершеннолетних и пропаганда здорового образа жизни.</w:t>
            </w:r>
          </w:p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4F" w:rsidRPr="0025214F" w:rsidTr="0025214F">
        <w:trPr>
          <w:trHeight w:val="218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4F" w:rsidRPr="00446DE3" w:rsidRDefault="0099244E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2017- 2023</w:t>
            </w:r>
            <w:r w:rsidR="00446DE3"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25214F" w:rsidRPr="0025214F" w:rsidTr="0025214F">
        <w:trPr>
          <w:trHeight w:val="351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Целевые показатели муниципальной программы</w:t>
            </w:r>
          </w:p>
        </w:tc>
        <w:tc>
          <w:tcPr>
            <w:tcW w:w="8149" w:type="dxa"/>
          </w:tcPr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1.Увеличение количества участников культурно -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мероприятий.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2. Повышение обеспеченности жителей села зрительскими местами относительно нормативной потребности.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Увеличение количества единиц приобретенного светового и звукового 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оборудования.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Увеличение количества культурно -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мероприятий.</w:t>
            </w:r>
          </w:p>
          <w:p w:rsidR="0025214F" w:rsidRPr="00446DE3" w:rsidRDefault="00446DE3" w:rsidP="00446DE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5. Увеличение количества детей, вовлеченных в деятельность детской летней площадки.</w:t>
            </w:r>
          </w:p>
        </w:tc>
      </w:tr>
      <w:tr w:rsidR="00446DE3" w:rsidRPr="0025214F" w:rsidTr="007F651D">
        <w:trPr>
          <w:trHeight w:val="5016"/>
        </w:trPr>
        <w:tc>
          <w:tcPr>
            <w:tcW w:w="2199" w:type="dxa"/>
          </w:tcPr>
          <w:p w:rsidR="00446DE3" w:rsidRPr="00460351" w:rsidRDefault="00446DE3" w:rsidP="00446D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Объемы и источники финансирования*</w:t>
            </w:r>
          </w:p>
        </w:tc>
        <w:tc>
          <w:tcPr>
            <w:tcW w:w="8149" w:type="dxa"/>
          </w:tcPr>
          <w:p w:rsid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</w:t>
            </w:r>
            <w:r w:rsidR="005F3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ания программы составляет  </w:t>
            </w:r>
            <w:r w:rsidR="00816BC7"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="00880BAD"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227,0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816BC7" w:rsidRPr="007B5F35" w:rsidRDefault="00816BC7" w:rsidP="00816B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2017 год – </w:t>
            </w:r>
            <w:r w:rsidR="00885E52"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1 804,1</w:t>
            </w: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тыс. руб.;</w:t>
            </w:r>
          </w:p>
          <w:p w:rsidR="00446DE3" w:rsidRPr="007B5F35" w:rsidRDefault="00EF4280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816BC7"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885E52"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1 158,8</w:t>
            </w:r>
            <w:r w:rsidR="00446DE3"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тыс. руб.;</w:t>
            </w:r>
          </w:p>
          <w:p w:rsidR="00816BC7" w:rsidRPr="007B5F35" w:rsidRDefault="00816BC7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</w:t>
            </w:r>
            <w:r w:rsidR="00885E52"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1 134,0</w:t>
            </w: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тыс. руб.;</w:t>
            </w:r>
          </w:p>
          <w:p w:rsidR="00816BC7" w:rsidRPr="007B5F35" w:rsidRDefault="00816BC7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 год – </w:t>
            </w:r>
            <w:r w:rsidR="00885E52"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тыс. руб.;</w:t>
            </w:r>
          </w:p>
          <w:p w:rsidR="00816BC7" w:rsidRPr="007B5F35" w:rsidRDefault="00816BC7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2021 год – </w:t>
            </w:r>
            <w:r w:rsidR="00885E52"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тыс. руб.;</w:t>
            </w:r>
          </w:p>
          <w:p w:rsidR="00885E52" w:rsidRPr="007B5F35" w:rsidRDefault="00885E52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год – </w:t>
            </w:r>
            <w:r w:rsidR="00880BAD"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1 846,6</w:t>
            </w: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тыс. руб.;</w:t>
            </w:r>
          </w:p>
          <w:p w:rsidR="00885E52" w:rsidRPr="00446DE3" w:rsidRDefault="00885E52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35">
              <w:rPr>
                <w:rFonts w:ascii="Times New Roman" w:eastAsia="Times New Roman" w:hAnsi="Times New Roman" w:cs="Times New Roman"/>
                <w:sz w:val="24"/>
                <w:szCs w:val="24"/>
              </w:rPr>
              <w:t>2023 год – 33,5  тыс. руб.;</w:t>
            </w:r>
          </w:p>
          <w:p w:rsid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  <w:tbl>
            <w:tblPr>
              <w:tblStyle w:val="a4"/>
              <w:tblW w:w="8108" w:type="dxa"/>
              <w:tblLayout w:type="fixed"/>
              <w:tblLook w:val="04A0"/>
            </w:tblPr>
            <w:tblGrid>
              <w:gridCol w:w="1588"/>
              <w:gridCol w:w="850"/>
              <w:gridCol w:w="851"/>
              <w:gridCol w:w="850"/>
              <w:gridCol w:w="851"/>
              <w:gridCol w:w="708"/>
              <w:gridCol w:w="709"/>
              <w:gridCol w:w="851"/>
              <w:gridCol w:w="850"/>
            </w:tblGrid>
            <w:tr w:rsidR="007F651D" w:rsidRPr="00047D86" w:rsidTr="00CB2731">
              <w:tc>
                <w:tcPr>
                  <w:tcW w:w="1588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Источник финансирования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2017 год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2018 год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2019 год</w:t>
                  </w:r>
                </w:p>
              </w:tc>
              <w:tc>
                <w:tcPr>
                  <w:tcW w:w="708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2020 год</w:t>
                  </w:r>
                </w:p>
              </w:tc>
              <w:tc>
                <w:tcPr>
                  <w:tcW w:w="709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2021</w:t>
                  </w: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год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2022</w:t>
                  </w: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год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2023</w:t>
                  </w: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год</w:t>
                  </w:r>
                </w:p>
              </w:tc>
            </w:tr>
            <w:tr w:rsidR="007F651D" w:rsidRPr="00047D86" w:rsidTr="00CB2731">
              <w:tc>
                <w:tcPr>
                  <w:tcW w:w="1588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1 395,7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492,5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708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35,0</w:t>
                  </w:r>
                </w:p>
              </w:tc>
              <w:tc>
                <w:tcPr>
                  <w:tcW w:w="709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160,0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708,2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00,0</w:t>
                  </w:r>
                </w:p>
              </w:tc>
            </w:tr>
            <w:tr w:rsidR="007F651D" w:rsidRPr="00047D86" w:rsidTr="00CB2731">
              <w:tc>
                <w:tcPr>
                  <w:tcW w:w="1588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Областной бюджет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880BA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4 489,2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</w:t>
                  </w:r>
                  <w:r w:rsidR="00880BAD" w:rsidRPr="007B5F35">
                    <w:rPr>
                      <w:sz w:val="18"/>
                      <w:szCs w:val="18"/>
                    </w:rPr>
                    <w:t xml:space="preserve"> </w:t>
                  </w:r>
                  <w:r w:rsidRPr="007B5F35">
                    <w:rPr>
                      <w:sz w:val="18"/>
                      <w:szCs w:val="18"/>
                    </w:rPr>
                    <w:t>062,8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1 128,6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</w:t>
                  </w:r>
                  <w:r w:rsidR="00880BAD" w:rsidRPr="007B5F35">
                    <w:rPr>
                      <w:sz w:val="18"/>
                      <w:szCs w:val="18"/>
                    </w:rPr>
                    <w:t xml:space="preserve"> </w:t>
                  </w:r>
                  <w:r w:rsidRPr="007B5F35">
                    <w:rPr>
                      <w:sz w:val="18"/>
                      <w:szCs w:val="18"/>
                    </w:rPr>
                    <w:t>121,9</w:t>
                  </w:r>
                </w:p>
              </w:tc>
              <w:tc>
                <w:tcPr>
                  <w:tcW w:w="708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15,0</w:t>
                  </w:r>
                </w:p>
              </w:tc>
              <w:tc>
                <w:tcPr>
                  <w:tcW w:w="709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40,0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282C55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 xml:space="preserve">1 </w:t>
                  </w:r>
                  <w:r w:rsidR="00282C55" w:rsidRPr="007B5F35">
                    <w:rPr>
                      <w:sz w:val="18"/>
                      <w:szCs w:val="18"/>
                    </w:rPr>
                    <w:t>120,9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00,0</w:t>
                  </w:r>
                </w:p>
              </w:tc>
            </w:tr>
            <w:tr w:rsidR="007F651D" w:rsidRPr="00047D86" w:rsidTr="00CB2731">
              <w:tc>
                <w:tcPr>
                  <w:tcW w:w="1588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Местный бюджет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880BAD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342,</w:t>
                  </w:r>
                  <w:r w:rsidR="00880BAD" w:rsidRPr="007B5F35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248,8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30,2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12,1</w:t>
                  </w:r>
                </w:p>
              </w:tc>
              <w:tc>
                <w:tcPr>
                  <w:tcW w:w="708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709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282C55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17,</w:t>
                  </w:r>
                  <w:r w:rsidR="00282C55" w:rsidRPr="007B5F35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33,5</w:t>
                  </w:r>
                </w:p>
              </w:tc>
            </w:tr>
            <w:tr w:rsidR="007F651D" w:rsidRPr="007F651D" w:rsidTr="00CB2731">
              <w:tc>
                <w:tcPr>
                  <w:tcW w:w="1588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880BAD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6 </w:t>
                  </w:r>
                  <w:r w:rsidR="00880BAD" w:rsidRPr="007B5F35">
                    <w:rPr>
                      <w:sz w:val="18"/>
                      <w:szCs w:val="18"/>
                    </w:rPr>
                    <w:t>227,0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</w:t>
                  </w:r>
                  <w:r w:rsidR="00880BAD" w:rsidRPr="007B5F35">
                    <w:rPr>
                      <w:sz w:val="18"/>
                      <w:szCs w:val="18"/>
                    </w:rPr>
                    <w:t xml:space="preserve"> </w:t>
                  </w:r>
                  <w:r w:rsidRPr="007B5F35">
                    <w:rPr>
                      <w:sz w:val="18"/>
                      <w:szCs w:val="18"/>
                    </w:rPr>
                    <w:t>804,1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1 158,8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1 134,0</w:t>
                  </w:r>
                </w:p>
              </w:tc>
              <w:tc>
                <w:tcPr>
                  <w:tcW w:w="708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709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200,0</w:t>
                  </w:r>
                </w:p>
              </w:tc>
              <w:tc>
                <w:tcPr>
                  <w:tcW w:w="851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282C55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1 846,6</w:t>
                  </w:r>
                </w:p>
              </w:tc>
              <w:tc>
                <w:tcPr>
                  <w:tcW w:w="850" w:type="dxa"/>
                  <w:vAlign w:val="center"/>
                </w:tcPr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</w:p>
                <w:p w:rsidR="007F651D" w:rsidRPr="007B5F35" w:rsidRDefault="007F651D" w:rsidP="00CB2731">
                  <w:pPr>
                    <w:pStyle w:val="a6"/>
                    <w:jc w:val="center"/>
                    <w:rPr>
                      <w:sz w:val="18"/>
                      <w:szCs w:val="18"/>
                    </w:rPr>
                  </w:pPr>
                  <w:r w:rsidRPr="007B5F35">
                    <w:rPr>
                      <w:sz w:val="18"/>
                      <w:szCs w:val="18"/>
                    </w:rPr>
                    <w:t>33,5</w:t>
                  </w:r>
                </w:p>
              </w:tc>
            </w:tr>
          </w:tbl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214F" w:rsidRPr="0025214F" w:rsidTr="0025214F">
        <w:trPr>
          <w:trHeight w:val="248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8149" w:type="dxa"/>
          </w:tcPr>
          <w:p w:rsidR="00446DE3" w:rsidRPr="00446DE3" w:rsidRDefault="00446DE3" w:rsidP="005F3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1. Укрепление и модернизация материально-технической базы учреждения</w:t>
            </w: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46DE3" w:rsidRPr="00446DE3" w:rsidRDefault="00446DE3" w:rsidP="005F3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дотационности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учреждения из местного бюджета и увеличение доли платных услуг.</w:t>
            </w:r>
          </w:p>
          <w:p w:rsidR="00446DE3" w:rsidRPr="00446DE3" w:rsidRDefault="00446DE3" w:rsidP="005F3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Увеличение спектра платных услуг, предоставляемых населению и п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овышение их качества.</w:t>
            </w:r>
          </w:p>
          <w:p w:rsidR="00446DE3" w:rsidRPr="00446DE3" w:rsidRDefault="00446DE3" w:rsidP="005F3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Увеличение количество посещений населения в культурно – </w:t>
            </w:r>
            <w:proofErr w:type="spellStart"/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мероприятиях. </w:t>
            </w:r>
          </w:p>
          <w:p w:rsidR="00446DE3" w:rsidRPr="00446DE3" w:rsidRDefault="00446DE3" w:rsidP="005F3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5. Привлечение новых участников клубных формирований.</w:t>
            </w:r>
          </w:p>
          <w:p w:rsidR="00446DE3" w:rsidRPr="00446DE3" w:rsidRDefault="00446DE3" w:rsidP="005F3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6.Создание условий для доступности участия всего населения в культурной жизни сельского поселения, а также вовлеченности детей, молодёжи, лиц с ограниченными возможностями и ветеранов в активную </w:t>
            </w:r>
            <w:proofErr w:type="spellStart"/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социокультурную</w:t>
            </w:r>
            <w:proofErr w:type="spellEnd"/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деятельность;</w:t>
            </w:r>
          </w:p>
          <w:p w:rsidR="00446DE3" w:rsidRPr="00446DE3" w:rsidRDefault="00446DE3" w:rsidP="005F3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беспечение широкого, без каких-либо ограничений, доступа каждого гражданина к национальным и мировым  культурным ценностям через формирование публичных  Интернет-ресурсов;  </w:t>
            </w:r>
          </w:p>
          <w:p w:rsidR="0025214F" w:rsidRPr="00446DE3" w:rsidRDefault="00446DE3" w:rsidP="005F3DD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8. Создание благоприятных условий для дальнейшего развития учреждения.</w:t>
            </w:r>
          </w:p>
        </w:tc>
      </w:tr>
    </w:tbl>
    <w:p w:rsidR="0025214F" w:rsidRPr="0025214F" w:rsidRDefault="0025214F" w:rsidP="0025214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24E8A" w:rsidRDefault="00824E8A" w:rsidP="00FA5FEF">
      <w:pPr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B80A88" w:rsidRPr="00B80A88" w:rsidRDefault="00B80A88" w:rsidP="00B85B77">
      <w:pPr>
        <w:pStyle w:val="a5"/>
        <w:spacing w:before="0" w:beforeAutospacing="0" w:after="150" w:afterAutospacing="0" w:line="300" w:lineRule="atLeast"/>
        <w:jc w:val="center"/>
        <w:rPr>
          <w:color w:val="3C3C3C"/>
        </w:rPr>
      </w:pPr>
      <w:r w:rsidRPr="00B80A88">
        <w:rPr>
          <w:color w:val="3C3C3C"/>
        </w:rPr>
        <w:t xml:space="preserve">2 </w:t>
      </w:r>
      <w:r w:rsidRPr="00446DE3">
        <w:rPr>
          <w:color w:val="3C3C3C"/>
        </w:rPr>
        <w:t xml:space="preserve">. </w:t>
      </w:r>
      <w:r w:rsidR="00446DE3">
        <w:rPr>
          <w:color w:val="3C3C3C"/>
        </w:rPr>
        <w:t xml:space="preserve">ОБЩАЯ </w:t>
      </w:r>
      <w:r w:rsidR="005614B0" w:rsidRPr="00446DE3">
        <w:rPr>
          <w:color w:val="3C3C3C"/>
        </w:rPr>
        <w:t>ХАРАКТЕРИСТИКА СФЕРЫ РЕАЛИЗАЦИИ  МУНИЦИПАЛЬНОЙ ПРОГРАММЫ</w:t>
      </w:r>
    </w:p>
    <w:p w:rsidR="00B80A88" w:rsidRPr="00B80A88" w:rsidRDefault="00B80A88" w:rsidP="00B80A88">
      <w:pPr>
        <w:pStyle w:val="a5"/>
        <w:spacing w:before="0" w:beforeAutospacing="0" w:after="0" w:afterAutospacing="0"/>
        <w:ind w:firstLine="709"/>
        <w:jc w:val="both"/>
        <w:rPr>
          <w:color w:val="3C3C3C"/>
        </w:rPr>
      </w:pPr>
      <w:r w:rsidRPr="00B80A88">
        <w:rPr>
          <w:color w:val="3C3C3C"/>
        </w:rPr>
        <w:t xml:space="preserve">Современное развитие культуры в условиях рыночных отношений обуславливают необходимость комплексной модернизации и целевой поддержки развития важнейших направлений сферы культуры. Анализ состояния данной сферы свидетельствует о возрастании культурных запросов населения, особенно молодежи, о недостаточной удовлетворенности объемом и уровнем </w:t>
      </w:r>
      <w:proofErr w:type="spellStart"/>
      <w:r w:rsidRPr="00B80A88">
        <w:rPr>
          <w:color w:val="3C3C3C"/>
        </w:rPr>
        <w:t>культурно-досуговых</w:t>
      </w:r>
      <w:proofErr w:type="spellEnd"/>
      <w:r w:rsidRPr="00B80A88">
        <w:rPr>
          <w:color w:val="3C3C3C"/>
        </w:rPr>
        <w:t xml:space="preserve"> услуг, количеством и оснащением учреждений культуры массового спроса.</w:t>
      </w:r>
      <w:r w:rsidRPr="00B80A88">
        <w:rPr>
          <w:color w:val="3C3C3C"/>
        </w:rPr>
        <w:br/>
        <w:t>В этой связи необходимо обеспечить доступность культурных благ для всех категори</w:t>
      </w:r>
      <w:r>
        <w:rPr>
          <w:color w:val="3C3C3C"/>
        </w:rPr>
        <w:t xml:space="preserve">й населения Масляногорского </w:t>
      </w:r>
      <w:r w:rsidRPr="00B80A88">
        <w:rPr>
          <w:color w:val="3C3C3C"/>
        </w:rPr>
        <w:t xml:space="preserve"> сельского поселения, поддерживать и стимулировать творческие инициативы. В настоящее время необходимо обеспечить поддержку материально-технической база</w:t>
      </w:r>
      <w:r>
        <w:rPr>
          <w:color w:val="3C3C3C"/>
        </w:rPr>
        <w:t xml:space="preserve"> учреждений культуры Масляногорского</w:t>
      </w:r>
      <w:r w:rsidRPr="00B80A88">
        <w:rPr>
          <w:color w:val="3C3C3C"/>
        </w:rPr>
        <w:t xml:space="preserve"> сельского </w:t>
      </w:r>
      <w:r w:rsidRPr="00B80A88">
        <w:rPr>
          <w:color w:val="3C3C3C"/>
        </w:rPr>
        <w:lastRenderedPageBreak/>
        <w:t>поселения.</w:t>
      </w:r>
      <w:r w:rsidRPr="00B80A88">
        <w:rPr>
          <w:color w:val="3C3C3C"/>
        </w:rPr>
        <w:br/>
        <w:t xml:space="preserve">В муниципальной сфере культуры действуют 4 </w:t>
      </w:r>
      <w:proofErr w:type="spellStart"/>
      <w:r w:rsidRPr="00B80A88">
        <w:rPr>
          <w:color w:val="3C3C3C"/>
        </w:rPr>
        <w:t>культурно-досуговых</w:t>
      </w:r>
      <w:proofErr w:type="spellEnd"/>
      <w:r w:rsidRPr="00B80A88">
        <w:rPr>
          <w:color w:val="3C3C3C"/>
        </w:rPr>
        <w:t xml:space="preserve"> учреждения. Улучшение материальной базы учреждений культуры приведет к росту числа самодеятельных коллективов, увеличению числа жителей, участвующих в творческих коллективах. </w:t>
      </w:r>
    </w:p>
    <w:p w:rsidR="00B80A88" w:rsidRPr="00B80A88" w:rsidRDefault="00B80A88" w:rsidP="00FA5FEF">
      <w:pPr>
        <w:rPr>
          <w:rFonts w:ascii="Times New Roman" w:eastAsia="Calibri" w:hAnsi="Times New Roman" w:cs="Times New Roman"/>
          <w:sz w:val="24"/>
          <w:szCs w:val="24"/>
        </w:rPr>
      </w:pPr>
    </w:p>
    <w:p w:rsidR="00B80A88" w:rsidRDefault="00B80A88" w:rsidP="00FA5FEF">
      <w:pPr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3E25A4" w:rsidP="006A48E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СОДЕРЖАНИЕ ПРОБЛЕМЫ И ОБОСНОВАНИЕ НЕОБХОДИМОСТИ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>ЕЕ РЕШЕНИЯ</w:t>
      </w:r>
    </w:p>
    <w:p w:rsidR="003E25A4" w:rsidRPr="003E25A4" w:rsidRDefault="003E25A4" w:rsidP="003E25A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структуре развивающегося Масляного</w:t>
      </w:r>
      <w:r w:rsidR="00A82CAB">
        <w:rPr>
          <w:rFonts w:ascii="Times New Roman" w:eastAsia="Times New Roman" w:hAnsi="Times New Roman" w:cs="Times New Roman"/>
          <w:sz w:val="24"/>
          <w:szCs w:val="24"/>
        </w:rPr>
        <w:t>рского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сфера культуры является одной из важнейших в жизнедеятельности.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услуг оказываемых населению.</w:t>
      </w:r>
      <w:proofErr w:type="gramEnd"/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сегодняшний день в Масляно</w:t>
      </w:r>
      <w:r w:rsidR="00A82CAB">
        <w:rPr>
          <w:rFonts w:ascii="Times New Roman" w:eastAsia="Times New Roman" w:hAnsi="Times New Roman" w:cs="Times New Roman"/>
          <w:sz w:val="24"/>
          <w:szCs w:val="24"/>
        </w:rPr>
        <w:t>горском сельском поселении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сложился ряд противоречивых тенденций, обусловливающих развитие учреждений культуры культурно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осугового типа: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–</w:t>
      </w:r>
      <w:r w:rsidR="007B5F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досуговую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деятельность современные социально-культурные, информационные и другие технологии.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 актуализирует необходимость определения новой миссии и переосмысления стратегических целей и задач развития </w:t>
      </w:r>
      <w:r w:rsidR="00A82CAB">
        <w:rPr>
          <w:rFonts w:ascii="Times New Roman" w:eastAsia="Calibri" w:hAnsi="Times New Roman" w:cs="Times New Roman"/>
          <w:sz w:val="24"/>
          <w:szCs w:val="24"/>
        </w:rPr>
        <w:t>МКУК «</w:t>
      </w:r>
      <w:r w:rsidR="005F3DD9">
        <w:rPr>
          <w:rFonts w:ascii="Times New Roman" w:eastAsia="Calibri" w:hAnsi="Times New Roman" w:cs="Times New Roman"/>
          <w:sz w:val="24"/>
          <w:szCs w:val="24"/>
        </w:rPr>
        <w:t>Масляногорский</w:t>
      </w:r>
      <w:r w:rsidR="00824E8A">
        <w:rPr>
          <w:rFonts w:ascii="Times New Roman" w:eastAsia="Calibri" w:hAnsi="Times New Roman" w:cs="Times New Roman"/>
          <w:sz w:val="24"/>
          <w:szCs w:val="24"/>
        </w:rPr>
        <w:t xml:space="preserve"> КДЦ Масляногорского СП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FA5FEF" w:rsidRPr="007B5F35" w:rsidRDefault="00FA5FEF" w:rsidP="007B5F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5F35">
        <w:rPr>
          <w:rFonts w:ascii="Times New Roman" w:eastAsia="Times New Roman" w:hAnsi="Times New Roman" w:cs="Times New Roman"/>
          <w:sz w:val="24"/>
          <w:szCs w:val="24"/>
        </w:rPr>
        <w:t>Среди</w:t>
      </w:r>
      <w:r w:rsidRPr="007B5F3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7C4432">
        <w:rPr>
          <w:rFonts w:ascii="Times New Roman" w:eastAsia="Times New Roman" w:hAnsi="Times New Roman" w:cs="Times New Roman"/>
          <w:sz w:val="24"/>
          <w:szCs w:val="24"/>
        </w:rPr>
        <w:t xml:space="preserve">мероприятий </w:t>
      </w:r>
      <w:r w:rsidR="009B40C2" w:rsidRPr="007C443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</w:t>
      </w:r>
      <w:r w:rsidRPr="007C4432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7C4432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 w:rsidR="007B5F35" w:rsidRPr="00364B08">
        <w:rPr>
          <w:rFonts w:ascii="Times New Roman" w:hAnsi="Times New Roman"/>
          <w:sz w:val="24"/>
          <w:szCs w:val="24"/>
        </w:rPr>
        <w:t>«Укрепление материально-технической базы</w:t>
      </w:r>
      <w:r w:rsidR="007B5F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5F35">
        <w:rPr>
          <w:rFonts w:ascii="Times New Roman" w:hAnsi="Times New Roman"/>
          <w:sz w:val="24"/>
          <w:szCs w:val="24"/>
        </w:rPr>
        <w:t>МКУК «Масляногорского КДЦ Масляногорского сельского поселения Зиминского муниципального района Иркутской области</w:t>
      </w:r>
      <w:r w:rsidR="007B5F35" w:rsidRPr="00364B08">
        <w:rPr>
          <w:rFonts w:ascii="Times New Roman" w:hAnsi="Times New Roman"/>
          <w:sz w:val="24"/>
          <w:szCs w:val="24"/>
        </w:rPr>
        <w:t>»</w:t>
      </w:r>
      <w:r w:rsidR="007B5F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7C4432">
        <w:rPr>
          <w:rFonts w:ascii="Times New Roman" w:eastAsia="Times New Roman" w:hAnsi="Times New Roman" w:cs="Times New Roman"/>
          <w:sz w:val="24"/>
          <w:szCs w:val="24"/>
        </w:rPr>
        <w:t>2017</w:t>
      </w:r>
      <w:r w:rsidRPr="00824E8A">
        <w:rPr>
          <w:rFonts w:ascii="Times New Roman" w:eastAsia="Times New Roman" w:hAnsi="Times New Roman" w:cs="Times New Roman"/>
          <w:sz w:val="24"/>
          <w:szCs w:val="24"/>
        </w:rPr>
        <w:t>-20</w:t>
      </w:r>
      <w:r w:rsidR="00A154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7C4432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годы  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нкционирования детского отдыха, </w:t>
      </w:r>
      <w:r>
        <w:rPr>
          <w:rFonts w:ascii="Times New Roman" w:eastAsia="Times New Roman" w:hAnsi="Times New Roman" w:cs="Times New Roman"/>
          <w:sz w:val="24"/>
          <w:szCs w:val="24"/>
        </w:rPr>
        <w:t>развития различных жанров и направлений искусства, активизации культурного обмена и повышения уровня доступности кул</w:t>
      </w:r>
      <w:r w:rsidR="00DA5C00">
        <w:rPr>
          <w:rFonts w:ascii="Times New Roman" w:eastAsia="Times New Roman" w:hAnsi="Times New Roman" w:cs="Times New Roman"/>
          <w:sz w:val="24"/>
          <w:szCs w:val="24"/>
        </w:rPr>
        <w:t>ьтурных ценностей для населения</w:t>
      </w:r>
      <w:r>
        <w:rPr>
          <w:rFonts w:ascii="Times New Roman" w:eastAsia="Times New Roman" w:hAnsi="Times New Roman" w:cs="Times New Roman"/>
          <w:sz w:val="24"/>
          <w:szCs w:val="24"/>
        </w:rPr>
        <w:t>, а также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A5FEF" w:rsidRPr="003E25A4" w:rsidRDefault="003E25A4" w:rsidP="00591E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4.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>ЦЕЛИ И ЗАДАЧИ ПРОГРАММЫ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Основной целью Программы является улучшение качества и обеспечение  доступности культурно-досугового обслуживания населения.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Достижение указанной цели обеспечивается решением следующих задач: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Создание благоприятных условий для устойчивого развития сферы культуры и обеспечения условий реализации Муниципальной программы.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Укрепление и модернизация материаль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>но-технической базы МКУК «</w:t>
      </w:r>
      <w:r w:rsidR="007C67AA">
        <w:rPr>
          <w:rFonts w:ascii="Times New Roman" w:eastAsia="Calibri" w:hAnsi="Times New Roman" w:cs="Times New Roman"/>
          <w:sz w:val="24"/>
          <w:szCs w:val="24"/>
        </w:rPr>
        <w:t xml:space="preserve">Масляногорский </w:t>
      </w:r>
      <w:r w:rsidR="00824E8A">
        <w:rPr>
          <w:rFonts w:ascii="Times New Roman" w:eastAsia="Calibri" w:hAnsi="Times New Roman" w:cs="Times New Roman"/>
          <w:sz w:val="24"/>
          <w:szCs w:val="24"/>
        </w:rPr>
        <w:t xml:space="preserve"> КДЦ Масляногорского СП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Разработка мероприятий по сни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жению </w:t>
      </w:r>
      <w:proofErr w:type="spellStart"/>
      <w:r w:rsidR="001B18AC">
        <w:rPr>
          <w:rFonts w:ascii="Times New Roman" w:eastAsia="Times New Roman" w:hAnsi="Times New Roman" w:cs="Times New Roman"/>
          <w:sz w:val="24"/>
          <w:szCs w:val="24"/>
        </w:rPr>
        <w:t>дотационности</w:t>
      </w:r>
      <w:proofErr w:type="spellEnd"/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 МКУК «</w:t>
      </w:r>
      <w:r w:rsidR="007C67AA">
        <w:rPr>
          <w:rFonts w:ascii="Times New Roman" w:eastAsia="Calibri" w:hAnsi="Times New Roman" w:cs="Times New Roman"/>
          <w:sz w:val="24"/>
          <w:szCs w:val="24"/>
        </w:rPr>
        <w:t>Масляногорский</w:t>
      </w:r>
      <w:r w:rsidR="00824E8A">
        <w:rPr>
          <w:rFonts w:ascii="Times New Roman" w:eastAsia="Calibri" w:hAnsi="Times New Roman" w:cs="Times New Roman"/>
          <w:sz w:val="24"/>
          <w:szCs w:val="24"/>
        </w:rPr>
        <w:t xml:space="preserve"> КДЦ Масляногорского СП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из местного бюджета и увеличению доли платных услуг. 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591E7E" w:rsidRDefault="00591E7E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25A4" w:rsidRDefault="00591E7E" w:rsidP="00B85B7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5.  </w:t>
      </w:r>
      <w:r w:rsidR="003E25A4"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>СРОКИ РЕАЛИЗАЦИИ  И  РЕСУРСНОЕ ОБЕСПЕЧЕНИЕ  МУНИЦИПАЛЬНОЙ ПРОГРАММЫ</w:t>
      </w:r>
    </w:p>
    <w:p w:rsidR="00591E7E" w:rsidRPr="003E25A4" w:rsidRDefault="00591E7E" w:rsidP="00B85B7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25A4" w:rsidRPr="003E25A4" w:rsidRDefault="003E25A4" w:rsidP="003E25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Финансирование  муниципальной программы осуществляется за счет средств бюджета </w:t>
      </w:r>
      <w:r w:rsidRPr="00446DE3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 сельского поселения.</w:t>
      </w:r>
    </w:p>
    <w:p w:rsidR="003E25A4" w:rsidRPr="003E25A4" w:rsidRDefault="003E25A4" w:rsidP="003E25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>Таблица 1. Распределение объема финансирования  муниципальной программы по источникам финансирования и года</w:t>
      </w:r>
    </w:p>
    <w:p w:rsidR="003E25A4" w:rsidRDefault="00432D5C" w:rsidP="00432D5C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12"/>
        <w:gridCol w:w="1136"/>
        <w:gridCol w:w="1062"/>
        <w:gridCol w:w="1062"/>
        <w:gridCol w:w="1062"/>
        <w:gridCol w:w="1062"/>
        <w:gridCol w:w="1062"/>
        <w:gridCol w:w="1075"/>
        <w:gridCol w:w="1062"/>
      </w:tblGrid>
      <w:tr w:rsidR="00432D5C" w:rsidRPr="007B5F35" w:rsidTr="00432D5C">
        <w:trPr>
          <w:trHeight w:val="687"/>
          <w:jc w:val="center"/>
        </w:trPr>
        <w:tc>
          <w:tcPr>
            <w:tcW w:w="1812" w:type="dxa"/>
          </w:tcPr>
          <w:p w:rsidR="00432D5C" w:rsidRPr="007B5F35" w:rsidRDefault="00432D5C" w:rsidP="00CB2731">
            <w:pPr>
              <w:spacing w:after="0" w:line="240" w:lineRule="auto"/>
              <w:ind w:firstLine="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Сроки  реализации</w:t>
            </w:r>
          </w:p>
        </w:tc>
        <w:tc>
          <w:tcPr>
            <w:tcW w:w="1136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106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06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06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2019 год</w:t>
            </w:r>
          </w:p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06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06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075" w:type="dxa"/>
          </w:tcPr>
          <w:p w:rsidR="00432D5C" w:rsidRPr="007B5F35" w:rsidRDefault="00432D5C" w:rsidP="00CB2731">
            <w:pPr>
              <w:pStyle w:val="a6"/>
              <w:jc w:val="center"/>
              <w:rPr>
                <w:color w:val="000000"/>
                <w:sz w:val="18"/>
                <w:szCs w:val="18"/>
              </w:rPr>
            </w:pPr>
            <w:r w:rsidRPr="007B5F35">
              <w:rPr>
                <w:color w:val="000000"/>
                <w:sz w:val="18"/>
                <w:szCs w:val="18"/>
              </w:rPr>
              <w:t>2022 год</w:t>
            </w:r>
          </w:p>
          <w:p w:rsidR="00432D5C" w:rsidRPr="007B5F35" w:rsidRDefault="00432D5C" w:rsidP="00CB2731">
            <w:pPr>
              <w:pStyle w:val="a6"/>
              <w:jc w:val="center"/>
              <w:rPr>
                <w:color w:val="000000"/>
                <w:sz w:val="18"/>
                <w:szCs w:val="18"/>
              </w:rPr>
            </w:pPr>
            <w:r w:rsidRPr="007B5F35">
              <w:rPr>
                <w:sz w:val="20"/>
              </w:rPr>
              <w:t>(тыс</w:t>
            </w:r>
            <w:proofErr w:type="gramStart"/>
            <w:r w:rsidRPr="007B5F35">
              <w:rPr>
                <w:sz w:val="20"/>
              </w:rPr>
              <w:t>.р</w:t>
            </w:r>
            <w:proofErr w:type="gramEnd"/>
            <w:r w:rsidRPr="007B5F35">
              <w:rPr>
                <w:sz w:val="20"/>
              </w:rPr>
              <w:t>уб.)</w:t>
            </w:r>
          </w:p>
        </w:tc>
        <w:tc>
          <w:tcPr>
            <w:tcW w:w="1062" w:type="dxa"/>
          </w:tcPr>
          <w:p w:rsidR="00432D5C" w:rsidRPr="007B5F35" w:rsidRDefault="00432D5C" w:rsidP="00CB2731">
            <w:pPr>
              <w:pStyle w:val="a6"/>
              <w:jc w:val="center"/>
              <w:rPr>
                <w:color w:val="000000"/>
                <w:sz w:val="18"/>
                <w:szCs w:val="18"/>
              </w:rPr>
            </w:pPr>
            <w:r w:rsidRPr="007B5F35">
              <w:rPr>
                <w:color w:val="000000"/>
                <w:sz w:val="18"/>
                <w:szCs w:val="18"/>
              </w:rPr>
              <w:t>2023 год</w:t>
            </w:r>
          </w:p>
          <w:p w:rsidR="00432D5C" w:rsidRPr="007B5F35" w:rsidRDefault="00432D5C" w:rsidP="00CB2731">
            <w:pPr>
              <w:pStyle w:val="a6"/>
              <w:jc w:val="center"/>
              <w:rPr>
                <w:color w:val="000000"/>
                <w:sz w:val="18"/>
                <w:szCs w:val="18"/>
              </w:rPr>
            </w:pPr>
            <w:r w:rsidRPr="007B5F35">
              <w:rPr>
                <w:sz w:val="20"/>
              </w:rPr>
              <w:t>(тыс</w:t>
            </w:r>
            <w:proofErr w:type="gramStart"/>
            <w:r w:rsidRPr="007B5F35">
              <w:rPr>
                <w:sz w:val="20"/>
              </w:rPr>
              <w:t>.р</w:t>
            </w:r>
            <w:proofErr w:type="gramEnd"/>
            <w:r w:rsidRPr="007B5F35">
              <w:rPr>
                <w:sz w:val="20"/>
              </w:rPr>
              <w:t>уб.)</w:t>
            </w:r>
          </w:p>
        </w:tc>
      </w:tr>
      <w:tr w:rsidR="00432D5C" w:rsidRPr="007B5F35" w:rsidTr="00CB2731">
        <w:trPr>
          <w:trHeight w:val="519"/>
          <w:jc w:val="center"/>
        </w:trPr>
        <w:tc>
          <w:tcPr>
            <w:tcW w:w="1812" w:type="dxa"/>
            <w:vAlign w:val="bottom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Общий объем финансирования, в т.ч.</w:t>
            </w:r>
          </w:p>
        </w:tc>
        <w:tc>
          <w:tcPr>
            <w:tcW w:w="1136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2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32D5C" w:rsidRPr="007B5F35" w:rsidRDefault="00D73718" w:rsidP="00CB2731">
            <w:pPr>
              <w:tabs>
                <w:tab w:val="left" w:pos="1134"/>
              </w:tabs>
              <w:spacing w:after="0" w:line="240" w:lineRule="auto"/>
              <w:ind w:firstLine="2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6 227,0</w:t>
            </w:r>
          </w:p>
        </w:tc>
        <w:tc>
          <w:tcPr>
            <w:tcW w:w="106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1 804,1</w:t>
            </w:r>
          </w:p>
        </w:tc>
        <w:tc>
          <w:tcPr>
            <w:tcW w:w="106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1 158,8</w:t>
            </w:r>
          </w:p>
        </w:tc>
        <w:tc>
          <w:tcPr>
            <w:tcW w:w="106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1 134,0</w:t>
            </w:r>
          </w:p>
        </w:tc>
        <w:tc>
          <w:tcPr>
            <w:tcW w:w="106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06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b/>
                <w:sz w:val="20"/>
                <w:szCs w:val="20"/>
              </w:rPr>
              <w:t>200,0</w:t>
            </w:r>
          </w:p>
        </w:tc>
        <w:tc>
          <w:tcPr>
            <w:tcW w:w="1075" w:type="dxa"/>
            <w:vAlign w:val="center"/>
          </w:tcPr>
          <w:p w:rsidR="00432D5C" w:rsidRPr="007B5F35" w:rsidRDefault="00282C55" w:rsidP="00CB2731">
            <w:pPr>
              <w:pStyle w:val="a6"/>
              <w:jc w:val="center"/>
              <w:rPr>
                <w:b/>
                <w:color w:val="000000"/>
                <w:sz w:val="20"/>
              </w:rPr>
            </w:pPr>
            <w:r w:rsidRPr="007B5F35">
              <w:rPr>
                <w:b/>
                <w:color w:val="000000"/>
                <w:sz w:val="20"/>
              </w:rPr>
              <w:t>1 846,6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pStyle w:val="a6"/>
              <w:jc w:val="center"/>
              <w:rPr>
                <w:b/>
                <w:color w:val="000000"/>
                <w:sz w:val="20"/>
              </w:rPr>
            </w:pPr>
            <w:r w:rsidRPr="007B5F35">
              <w:rPr>
                <w:b/>
                <w:color w:val="000000"/>
                <w:sz w:val="20"/>
              </w:rPr>
              <w:t>33,5</w:t>
            </w:r>
          </w:p>
        </w:tc>
      </w:tr>
      <w:tr w:rsidR="00432D5C" w:rsidRPr="007B5F35" w:rsidTr="00CB2731">
        <w:trPr>
          <w:trHeight w:val="265"/>
          <w:jc w:val="center"/>
        </w:trPr>
        <w:tc>
          <w:tcPr>
            <w:tcW w:w="181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6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1 395,7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3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492,5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1075" w:type="dxa"/>
            <w:vAlign w:val="center"/>
          </w:tcPr>
          <w:p w:rsidR="00432D5C" w:rsidRPr="007B5F35" w:rsidRDefault="00432D5C" w:rsidP="00CB2731">
            <w:pPr>
              <w:pStyle w:val="a6"/>
              <w:jc w:val="center"/>
              <w:rPr>
                <w:color w:val="000000"/>
                <w:sz w:val="20"/>
              </w:rPr>
            </w:pPr>
            <w:r w:rsidRPr="007B5F35">
              <w:rPr>
                <w:color w:val="000000"/>
                <w:sz w:val="20"/>
              </w:rPr>
              <w:t>708,2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pStyle w:val="a6"/>
              <w:jc w:val="center"/>
              <w:rPr>
                <w:color w:val="000000"/>
                <w:sz w:val="20"/>
              </w:rPr>
            </w:pPr>
            <w:r w:rsidRPr="007B5F35">
              <w:rPr>
                <w:color w:val="000000"/>
                <w:sz w:val="20"/>
              </w:rPr>
              <w:t>00,0</w:t>
            </w:r>
          </w:p>
        </w:tc>
      </w:tr>
      <w:tr w:rsidR="00432D5C" w:rsidRPr="007B5F35" w:rsidTr="00CB2731">
        <w:trPr>
          <w:trHeight w:val="213"/>
          <w:jc w:val="center"/>
        </w:trPr>
        <w:tc>
          <w:tcPr>
            <w:tcW w:w="181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36" w:type="dxa"/>
            <w:vAlign w:val="center"/>
          </w:tcPr>
          <w:p w:rsidR="00432D5C" w:rsidRPr="007B5F35" w:rsidRDefault="008676FE" w:rsidP="00CB2731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4 489,2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1 062,8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1 128,6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1 121,9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3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075" w:type="dxa"/>
            <w:vAlign w:val="center"/>
          </w:tcPr>
          <w:p w:rsidR="00432D5C" w:rsidRPr="007B5F35" w:rsidRDefault="00432D5C" w:rsidP="008676FE">
            <w:pPr>
              <w:pStyle w:val="a6"/>
              <w:jc w:val="center"/>
              <w:rPr>
                <w:color w:val="000000"/>
                <w:sz w:val="20"/>
              </w:rPr>
            </w:pPr>
            <w:r w:rsidRPr="007B5F35">
              <w:rPr>
                <w:color w:val="000000"/>
                <w:sz w:val="20"/>
              </w:rPr>
              <w:t xml:space="preserve">1 </w:t>
            </w:r>
            <w:r w:rsidR="008676FE" w:rsidRPr="007B5F35">
              <w:rPr>
                <w:color w:val="000000"/>
                <w:sz w:val="20"/>
              </w:rPr>
              <w:t>1</w:t>
            </w:r>
            <w:r w:rsidRPr="007B5F35">
              <w:rPr>
                <w:color w:val="000000"/>
                <w:sz w:val="20"/>
              </w:rPr>
              <w:t>20,9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pStyle w:val="a6"/>
              <w:jc w:val="center"/>
              <w:rPr>
                <w:color w:val="000000"/>
                <w:sz w:val="20"/>
              </w:rPr>
            </w:pPr>
            <w:r w:rsidRPr="007B5F35">
              <w:rPr>
                <w:color w:val="000000"/>
                <w:sz w:val="20"/>
              </w:rPr>
              <w:t>00,0</w:t>
            </w:r>
          </w:p>
        </w:tc>
      </w:tr>
      <w:tr w:rsidR="00432D5C" w:rsidRPr="00DD56C3" w:rsidTr="00CB2731">
        <w:trPr>
          <w:trHeight w:val="284"/>
          <w:jc w:val="center"/>
        </w:trPr>
        <w:tc>
          <w:tcPr>
            <w:tcW w:w="1812" w:type="dxa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6" w:type="dxa"/>
            <w:vAlign w:val="center"/>
          </w:tcPr>
          <w:p w:rsidR="00432D5C" w:rsidRPr="007B5F35" w:rsidRDefault="00432D5C" w:rsidP="008676FE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342,</w:t>
            </w:r>
            <w:r w:rsidR="008676FE" w:rsidRPr="007B5F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248,8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2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30,2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2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12,1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2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062" w:type="dxa"/>
            <w:vAlign w:val="center"/>
          </w:tcPr>
          <w:p w:rsidR="00432D5C" w:rsidRPr="007B5F35" w:rsidRDefault="00432D5C" w:rsidP="00CB2731">
            <w:pPr>
              <w:tabs>
                <w:tab w:val="left" w:pos="1134"/>
              </w:tabs>
              <w:spacing w:after="0" w:line="240" w:lineRule="auto"/>
              <w:ind w:firstLine="2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F35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075" w:type="dxa"/>
            <w:vAlign w:val="center"/>
          </w:tcPr>
          <w:p w:rsidR="00432D5C" w:rsidRPr="007B5F35" w:rsidRDefault="00432D5C" w:rsidP="008676FE">
            <w:pPr>
              <w:pStyle w:val="a6"/>
              <w:jc w:val="center"/>
              <w:rPr>
                <w:color w:val="000000"/>
                <w:sz w:val="20"/>
              </w:rPr>
            </w:pPr>
            <w:r w:rsidRPr="007B5F35">
              <w:rPr>
                <w:color w:val="000000"/>
                <w:sz w:val="20"/>
              </w:rPr>
              <w:t>17,</w:t>
            </w:r>
            <w:r w:rsidR="008676FE" w:rsidRPr="007B5F35">
              <w:rPr>
                <w:color w:val="000000"/>
                <w:sz w:val="20"/>
              </w:rPr>
              <w:t>5</w:t>
            </w:r>
          </w:p>
        </w:tc>
        <w:tc>
          <w:tcPr>
            <w:tcW w:w="1062" w:type="dxa"/>
            <w:vAlign w:val="center"/>
          </w:tcPr>
          <w:p w:rsidR="00432D5C" w:rsidRPr="00722506" w:rsidRDefault="00432D5C" w:rsidP="00CB2731">
            <w:pPr>
              <w:pStyle w:val="a6"/>
              <w:jc w:val="center"/>
              <w:rPr>
                <w:color w:val="000000"/>
                <w:sz w:val="20"/>
              </w:rPr>
            </w:pPr>
            <w:r w:rsidRPr="007B5F35">
              <w:rPr>
                <w:color w:val="000000"/>
                <w:sz w:val="20"/>
              </w:rPr>
              <w:t>33,5</w:t>
            </w:r>
          </w:p>
        </w:tc>
      </w:tr>
    </w:tbl>
    <w:p w:rsidR="00432D5C" w:rsidRDefault="00432D5C" w:rsidP="003E25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2D5C" w:rsidRDefault="00432D5C" w:rsidP="003E25A4">
      <w:pPr>
        <w:tabs>
          <w:tab w:val="left" w:pos="990"/>
        </w:tabs>
        <w:ind w:left="710"/>
        <w:jc w:val="center"/>
        <w:rPr>
          <w:rFonts w:ascii="Times New Roman" w:hAnsi="Times New Roman" w:cs="Times New Roman"/>
          <w:sz w:val="24"/>
          <w:szCs w:val="24"/>
        </w:rPr>
      </w:pPr>
    </w:p>
    <w:p w:rsidR="003E25A4" w:rsidRPr="003E25A4" w:rsidRDefault="003E25A4" w:rsidP="00674860">
      <w:pPr>
        <w:tabs>
          <w:tab w:val="left" w:pos="9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 xml:space="preserve">6. </w:t>
      </w:r>
      <w:r w:rsidR="00591E7E" w:rsidRPr="003E25A4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</w:t>
      </w:r>
    </w:p>
    <w:p w:rsidR="005F7B79" w:rsidRDefault="003E25A4" w:rsidP="004C4F90">
      <w:pPr>
        <w:tabs>
          <w:tab w:val="left" w:pos="9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 xml:space="preserve">  </w:t>
      </w:r>
      <w:r w:rsidRPr="00446DE3">
        <w:rPr>
          <w:rFonts w:ascii="Times New Roman" w:hAnsi="Times New Roman" w:cs="Times New Roman"/>
          <w:sz w:val="24"/>
          <w:szCs w:val="24"/>
        </w:rPr>
        <w:t xml:space="preserve">Система программных мероприятий предусматривает мероприятия, направленные на развитие </w:t>
      </w:r>
      <w:r w:rsidR="00674860" w:rsidRPr="00446DE3">
        <w:rPr>
          <w:rFonts w:ascii="Times New Roman" w:hAnsi="Times New Roman" w:cs="Times New Roman"/>
          <w:sz w:val="24"/>
          <w:szCs w:val="24"/>
        </w:rPr>
        <w:t>и укрепление материально-технической базы муниципальных учреждений</w:t>
      </w:r>
      <w:r w:rsidR="00420EEF" w:rsidRPr="00446DE3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Pr="00446DE3">
        <w:rPr>
          <w:rFonts w:ascii="Times New Roman" w:hAnsi="Times New Roman" w:cs="Times New Roman"/>
          <w:sz w:val="24"/>
          <w:szCs w:val="24"/>
        </w:rPr>
        <w:t xml:space="preserve"> в Масляногорском сельском поселении. Результаты выполнения ме</w:t>
      </w:r>
      <w:r w:rsidR="00446DE3">
        <w:rPr>
          <w:rFonts w:ascii="Times New Roman" w:hAnsi="Times New Roman" w:cs="Times New Roman"/>
          <w:sz w:val="24"/>
          <w:szCs w:val="24"/>
        </w:rPr>
        <w:t>ро</w:t>
      </w:r>
      <w:r w:rsidR="004C4F90">
        <w:rPr>
          <w:rFonts w:ascii="Times New Roman" w:hAnsi="Times New Roman" w:cs="Times New Roman"/>
          <w:sz w:val="24"/>
          <w:szCs w:val="24"/>
        </w:rPr>
        <w:t xml:space="preserve">приятий отражены </w:t>
      </w:r>
      <w:proofErr w:type="gramStart"/>
      <w:r w:rsidR="004C4F9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4C4F90">
        <w:rPr>
          <w:rFonts w:ascii="Times New Roman" w:hAnsi="Times New Roman" w:cs="Times New Roman"/>
          <w:sz w:val="24"/>
          <w:szCs w:val="24"/>
        </w:rPr>
        <w:t xml:space="preserve"> та</w:t>
      </w:r>
    </w:p>
    <w:p w:rsidR="004C4F90" w:rsidRDefault="004C4F90" w:rsidP="004C4F90">
      <w:pPr>
        <w:tabs>
          <w:tab w:val="left" w:pos="9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E25A4" w:rsidRPr="003E25A4" w:rsidRDefault="003E25A4" w:rsidP="00591E7E">
      <w:pPr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Таблица 2</w:t>
      </w:r>
    </w:p>
    <w:p w:rsidR="003E25A4" w:rsidRDefault="003E25A4" w:rsidP="00460351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lastRenderedPageBreak/>
        <w:t>Система программных мероприятий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1985"/>
        <w:gridCol w:w="1985"/>
        <w:gridCol w:w="1134"/>
        <w:gridCol w:w="1276"/>
        <w:gridCol w:w="992"/>
        <w:gridCol w:w="1134"/>
        <w:gridCol w:w="992"/>
        <w:gridCol w:w="709"/>
      </w:tblGrid>
      <w:tr w:rsidR="00163508" w:rsidRPr="007B0DE2" w:rsidTr="00460351">
        <w:trPr>
          <w:trHeight w:val="20"/>
          <w:tblHeader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программы, подпрограммы,  мероприятия</w:t>
            </w:r>
          </w:p>
        </w:tc>
        <w:tc>
          <w:tcPr>
            <w:tcW w:w="1985" w:type="dxa"/>
            <w:vMerge w:val="restart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  <w:r w:rsidR="00460351"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муниципальной программы, участник муниципальной программы, участники мероприятий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финансирования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  <w:tc>
          <w:tcPr>
            <w:tcW w:w="3827" w:type="dxa"/>
            <w:gridSpan w:val="4"/>
            <w:vAlign w:val="center"/>
            <w:hideMark/>
          </w:tcPr>
          <w:p w:rsidR="00163508" w:rsidRPr="007B0DE2" w:rsidRDefault="00163508" w:rsidP="00163508">
            <w:pPr>
              <w:spacing w:after="0" w:line="240" w:lineRule="auto"/>
              <w:ind w:left="-278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т.ч. планируемое привлечение </w:t>
            </w:r>
            <w:proofErr w:type="gram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</w:t>
            </w:r>
            <w:proofErr w:type="gramEnd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</w:p>
        </w:tc>
      </w:tr>
      <w:tr w:rsidR="00163508" w:rsidRPr="007B0DE2" w:rsidTr="00460351">
        <w:trPr>
          <w:trHeight w:val="20"/>
          <w:tblHeader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областного бюджета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местного бюджета</w:t>
            </w:r>
          </w:p>
        </w:tc>
        <w:tc>
          <w:tcPr>
            <w:tcW w:w="709" w:type="dxa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</w:tr>
      <w:tr w:rsidR="00163508" w:rsidRPr="007B0DE2" w:rsidTr="00460351">
        <w:trPr>
          <w:trHeight w:val="20"/>
          <w:tblHeader/>
        </w:trPr>
        <w:tc>
          <w:tcPr>
            <w:tcW w:w="283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163508">
            <w:pPr>
              <w:spacing w:after="0" w:line="240" w:lineRule="auto"/>
              <w:ind w:right="45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432D5C" w:rsidRPr="007B0DE2" w:rsidTr="00460351">
        <w:trPr>
          <w:trHeight w:val="483"/>
        </w:trPr>
        <w:tc>
          <w:tcPr>
            <w:tcW w:w="283" w:type="dxa"/>
            <w:vMerge w:val="restart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432D5C" w:rsidRPr="007B0DE2" w:rsidRDefault="00432D5C" w:rsidP="005F7B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«Укрепление материально-технической базы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учреждений культуры</w:t>
            </w:r>
            <w:r w:rsidRPr="007B0D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Мас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ляногорского муниципального образования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» 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МКУК «Масляногорский 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КДЦ </w:t>
            </w:r>
          </w:p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432D5C" w:rsidP="000F66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 </w:t>
            </w:r>
            <w:r w:rsidR="000F66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227,0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b/>
                <w:sz w:val="20"/>
                <w:szCs w:val="20"/>
              </w:rPr>
              <w:t>1 395,7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0F665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4 489,2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0F66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b/>
                <w:sz w:val="20"/>
                <w:szCs w:val="20"/>
              </w:rPr>
              <w:t>342,</w:t>
            </w:r>
            <w:r w:rsidR="000F665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32D5C" w:rsidRPr="007B0DE2" w:rsidTr="00460351">
        <w:trPr>
          <w:trHeight w:val="277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432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2017год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bCs/>
                <w:sz w:val="20"/>
                <w:szCs w:val="20"/>
              </w:rPr>
              <w:t>1 804,1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492,5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F6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062,8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248,8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2D5C" w:rsidRPr="007B0DE2" w:rsidTr="00460351">
        <w:trPr>
          <w:trHeight w:val="281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1 158,8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1 128,6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30,2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2D5C" w:rsidRPr="007B0DE2" w:rsidTr="00460351">
        <w:trPr>
          <w:trHeight w:val="285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1 134,0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1 121,9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12,1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2D5C" w:rsidRPr="007B0DE2" w:rsidTr="00460351">
        <w:trPr>
          <w:trHeight w:val="261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432D5C" w:rsidP="002D03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50, 0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2D5C" w:rsidRPr="007B0DE2" w:rsidTr="00460351">
        <w:trPr>
          <w:trHeight w:val="271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2D5C" w:rsidRPr="007B0DE2" w:rsidTr="00432D5C">
        <w:trPr>
          <w:trHeight w:val="297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vAlign w:val="center"/>
            <w:hideMark/>
          </w:tcPr>
          <w:p w:rsidR="00432D5C" w:rsidRPr="00432D5C" w:rsidRDefault="000F665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1 846,6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708,2</w:t>
            </w:r>
          </w:p>
        </w:tc>
        <w:tc>
          <w:tcPr>
            <w:tcW w:w="1134" w:type="dxa"/>
            <w:vAlign w:val="center"/>
            <w:hideMark/>
          </w:tcPr>
          <w:p w:rsidR="00432D5C" w:rsidRPr="00432D5C" w:rsidRDefault="00432D5C" w:rsidP="000F6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0F66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20,9</w:t>
            </w:r>
          </w:p>
        </w:tc>
        <w:tc>
          <w:tcPr>
            <w:tcW w:w="992" w:type="dxa"/>
            <w:vAlign w:val="center"/>
            <w:hideMark/>
          </w:tcPr>
          <w:p w:rsidR="00432D5C" w:rsidRPr="00432D5C" w:rsidRDefault="00432D5C" w:rsidP="000F6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D5C">
              <w:rPr>
                <w:rFonts w:ascii="Times New Roman" w:hAnsi="Times New Roman" w:cs="Times New Roman"/>
                <w:sz w:val="20"/>
                <w:szCs w:val="20"/>
              </w:rPr>
              <w:t>17,</w:t>
            </w:r>
            <w:r w:rsidR="000F665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32D5C" w:rsidRPr="007B0DE2" w:rsidTr="00432D5C">
        <w:trPr>
          <w:trHeight w:val="288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33,5</w:t>
            </w:r>
          </w:p>
        </w:tc>
        <w:tc>
          <w:tcPr>
            <w:tcW w:w="992" w:type="dxa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33,5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60351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Масляногорский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КДЦ </w:t>
            </w:r>
          </w:p>
          <w:p w:rsidR="00432D5C" w:rsidRPr="007B0DE2" w:rsidRDefault="00432D5C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FE3C93"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383,6</w:t>
            </w:r>
          </w:p>
        </w:tc>
        <w:tc>
          <w:tcPr>
            <w:tcW w:w="992" w:type="dxa"/>
            <w:vAlign w:val="center"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492,5</w:t>
            </w:r>
          </w:p>
        </w:tc>
        <w:tc>
          <w:tcPr>
            <w:tcW w:w="1134" w:type="dxa"/>
            <w:vAlign w:val="center"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E3C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E3C93">
              <w:rPr>
                <w:rFonts w:ascii="Times New Roman" w:hAnsi="Times New Roman" w:cs="Times New Roman"/>
                <w:b/>
                <w:sz w:val="20"/>
                <w:szCs w:val="20"/>
              </w:rPr>
              <w:t>716,6</w:t>
            </w:r>
          </w:p>
        </w:tc>
        <w:tc>
          <w:tcPr>
            <w:tcW w:w="992" w:type="dxa"/>
            <w:vAlign w:val="center"/>
          </w:tcPr>
          <w:p w:rsidR="00432D5C" w:rsidRPr="00FE3C93" w:rsidRDefault="00432D5C" w:rsidP="00FE3C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  <w:r w:rsidR="00FE3C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FE3C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,5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60351">
        <w:trPr>
          <w:trHeight w:val="267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3C93" w:rsidRPr="00FE3C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490,6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492,5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895,1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103,0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60351">
        <w:trPr>
          <w:trHeight w:val="341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939,7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911,7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28,0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60351">
        <w:trPr>
          <w:trHeight w:val="401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919,8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909,8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10,0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60351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60351">
        <w:trPr>
          <w:trHeight w:val="371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32D5C" w:rsidRPr="007B0DE2" w:rsidTr="00432D5C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432D5C" w:rsidRPr="007B0DE2" w:rsidRDefault="00432D5C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32D5C" w:rsidRPr="00B55F4E" w:rsidRDefault="00432D5C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33,5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32D5C" w:rsidRPr="00FE3C93" w:rsidRDefault="00432D5C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33,5</w:t>
            </w:r>
          </w:p>
        </w:tc>
        <w:tc>
          <w:tcPr>
            <w:tcW w:w="709" w:type="dxa"/>
            <w:vAlign w:val="center"/>
          </w:tcPr>
          <w:p w:rsidR="00432D5C" w:rsidRPr="00FE3C93" w:rsidRDefault="00432D5C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3C93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FE3C93" w:rsidRPr="007B0DE2" w:rsidTr="008B13F0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FE3C93" w:rsidRPr="000F6657" w:rsidRDefault="00FE3C93" w:rsidP="0025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«Текущий и капитальный  ремонт»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Масляногорский КДЦ </w:t>
            </w:r>
          </w:p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FE3C93" w:rsidRPr="000F6657" w:rsidRDefault="003B7889" w:rsidP="008B13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2 493,4</w:t>
            </w:r>
          </w:p>
        </w:tc>
        <w:tc>
          <w:tcPr>
            <w:tcW w:w="992" w:type="dxa"/>
            <w:vAlign w:val="center"/>
          </w:tcPr>
          <w:p w:rsidR="00FE3C93" w:rsidRPr="000F6657" w:rsidRDefault="00670C4B" w:rsidP="008B13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628,2</w:t>
            </w:r>
          </w:p>
        </w:tc>
        <w:tc>
          <w:tcPr>
            <w:tcW w:w="1134" w:type="dxa"/>
            <w:vAlign w:val="center"/>
          </w:tcPr>
          <w:p w:rsidR="00FE3C93" w:rsidRPr="000F6657" w:rsidRDefault="00670C4B" w:rsidP="008B13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1 697,6</w:t>
            </w:r>
          </w:p>
        </w:tc>
        <w:tc>
          <w:tcPr>
            <w:tcW w:w="992" w:type="dxa"/>
            <w:vAlign w:val="center"/>
          </w:tcPr>
          <w:p w:rsidR="00FE3C93" w:rsidRPr="000F6657" w:rsidRDefault="00FE3C93" w:rsidP="00612F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6657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  <w:r w:rsidR="00612FEE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3B7889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="00612FEE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E3C93" w:rsidRPr="007B0DE2" w:rsidTr="008B13F0">
        <w:trPr>
          <w:trHeight w:val="267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2017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313,5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167,7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145,8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E3C93" w:rsidRPr="007B0DE2" w:rsidTr="008B13F0">
        <w:trPr>
          <w:trHeight w:val="341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219,1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216,9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E3C93" w:rsidRPr="007B0DE2" w:rsidTr="008B13F0">
        <w:trPr>
          <w:trHeight w:val="401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214,2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212,1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E3C93" w:rsidRPr="007B0DE2" w:rsidTr="004C4F90">
        <w:trPr>
          <w:trHeight w:val="345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</w:t>
            </w:r>
            <w:r w:rsidR="004C4F90" w:rsidRPr="000F665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E3C93" w:rsidRPr="007B0DE2" w:rsidTr="008B13F0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E3C93" w:rsidRPr="007B0DE2" w:rsidTr="008B13F0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1 746,6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670C4B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628,2</w:t>
            </w: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3B78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="003B7889">
              <w:rPr>
                <w:rFonts w:ascii="Times New Roman" w:hAnsi="Times New Roman"/>
                <w:sz w:val="20"/>
                <w:szCs w:val="20"/>
              </w:rPr>
              <w:t>100,9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E3C93" w:rsidRPr="007B0DE2" w:rsidTr="00FE3C93">
        <w:trPr>
          <w:trHeight w:val="347"/>
        </w:trPr>
        <w:tc>
          <w:tcPr>
            <w:tcW w:w="283" w:type="dxa"/>
            <w:vMerge/>
            <w:vAlign w:val="center"/>
            <w:hideMark/>
          </w:tcPr>
          <w:p w:rsidR="00FE3C93" w:rsidRPr="007B0DE2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FE3C93" w:rsidRPr="000F6657" w:rsidRDefault="00FE3C93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65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FE3C93" w:rsidRPr="000F6657" w:rsidRDefault="00FE3C93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4F90" w:rsidRPr="007B0DE2" w:rsidTr="008B13F0">
        <w:trPr>
          <w:trHeight w:val="319"/>
        </w:trPr>
        <w:tc>
          <w:tcPr>
            <w:tcW w:w="283" w:type="dxa"/>
            <w:vMerge w:val="restart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4C4F90" w:rsidRPr="000F6657" w:rsidRDefault="004C4F90" w:rsidP="004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Поощрение  работников культуры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Масляногорский КДЦ </w:t>
            </w:r>
          </w:p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276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b/>
                <w:sz w:val="20"/>
                <w:szCs w:val="20"/>
              </w:rPr>
              <w:t>35,0</w:t>
            </w:r>
          </w:p>
        </w:tc>
        <w:tc>
          <w:tcPr>
            <w:tcW w:w="1134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b/>
                <w:sz w:val="20"/>
                <w:szCs w:val="20"/>
              </w:rPr>
              <w:t>15,0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C4F90" w:rsidRPr="007B0DE2" w:rsidTr="008B13F0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134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4F90" w:rsidRPr="007B0DE2" w:rsidTr="004C4F90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 xml:space="preserve">2021год </w:t>
            </w:r>
          </w:p>
        </w:tc>
        <w:tc>
          <w:tcPr>
            <w:tcW w:w="1276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4F90" w:rsidRPr="007B0DE2" w:rsidTr="004C4F90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 xml:space="preserve">2022 год </w:t>
            </w:r>
          </w:p>
        </w:tc>
        <w:tc>
          <w:tcPr>
            <w:tcW w:w="1276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4F90" w:rsidRPr="007B0DE2" w:rsidTr="004C4F90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4F90" w:rsidRPr="00670C4B" w:rsidTr="004C4F90">
        <w:trPr>
          <w:trHeight w:val="319"/>
        </w:trPr>
        <w:tc>
          <w:tcPr>
            <w:tcW w:w="283" w:type="dxa"/>
            <w:vMerge w:val="restart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:rsidR="004C4F90" w:rsidRPr="000F6657" w:rsidRDefault="004C4F90" w:rsidP="004C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 проект «Творческие люди» (Иркутская область)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4C4F90" w:rsidRPr="000F6657" w:rsidRDefault="004C4F90" w:rsidP="004C4F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Масляногорский КДЦ </w:t>
            </w:r>
          </w:p>
          <w:p w:rsidR="004C4F90" w:rsidRPr="000F6657" w:rsidRDefault="004C4F90" w:rsidP="004C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4C4F90" w:rsidRPr="000F6657" w:rsidRDefault="004C4F90" w:rsidP="00CB2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276" w:type="dxa"/>
            <w:vAlign w:val="center"/>
            <w:hideMark/>
          </w:tcPr>
          <w:p w:rsidR="004C4F90" w:rsidRPr="00670C4B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200,0</w:t>
            </w:r>
          </w:p>
        </w:tc>
        <w:tc>
          <w:tcPr>
            <w:tcW w:w="992" w:type="dxa"/>
            <w:vAlign w:val="center"/>
            <w:hideMark/>
          </w:tcPr>
          <w:p w:rsidR="004C4F90" w:rsidRPr="00670C4B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160,0</w:t>
            </w:r>
          </w:p>
        </w:tc>
        <w:tc>
          <w:tcPr>
            <w:tcW w:w="1134" w:type="dxa"/>
            <w:vAlign w:val="center"/>
            <w:hideMark/>
          </w:tcPr>
          <w:p w:rsidR="004C4F90" w:rsidRPr="00670C4B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992" w:type="dxa"/>
            <w:vAlign w:val="center"/>
            <w:hideMark/>
          </w:tcPr>
          <w:p w:rsidR="004C4F90" w:rsidRPr="00670C4B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670C4B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C4F90" w:rsidRPr="007B0DE2" w:rsidTr="004C4F90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4C4F90" w:rsidRPr="000F6657" w:rsidRDefault="004C4F90" w:rsidP="00CB2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2021год </w:t>
            </w:r>
          </w:p>
        </w:tc>
        <w:tc>
          <w:tcPr>
            <w:tcW w:w="1276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1134" w:type="dxa"/>
            <w:vAlign w:val="center"/>
            <w:hideMark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992" w:type="dxa"/>
            <w:vAlign w:val="center"/>
            <w:hideMark/>
          </w:tcPr>
          <w:p w:rsidR="004C4F90" w:rsidRPr="000F6657" w:rsidRDefault="004C4F90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C4F90" w:rsidRPr="000F6657" w:rsidRDefault="004C4F90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E2811" w:rsidRPr="007B0DE2" w:rsidTr="004C4F90">
        <w:trPr>
          <w:trHeight w:val="319"/>
        </w:trPr>
        <w:tc>
          <w:tcPr>
            <w:tcW w:w="283" w:type="dxa"/>
            <w:vMerge w:val="restart"/>
            <w:vAlign w:val="center"/>
            <w:hideMark/>
          </w:tcPr>
          <w:p w:rsidR="007E2811" w:rsidRPr="000F6657" w:rsidRDefault="007E2811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vMerge w:val="restart"/>
            <w:vAlign w:val="center"/>
          </w:tcPr>
          <w:p w:rsidR="007E2811" w:rsidRPr="000F6657" w:rsidRDefault="007E2811" w:rsidP="004C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7E2811" w:rsidRPr="000F6657" w:rsidRDefault="007E2811" w:rsidP="004C4F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Масляногорский КДЦ </w:t>
            </w:r>
          </w:p>
          <w:p w:rsidR="007E2811" w:rsidRPr="000F6657" w:rsidRDefault="007E2811" w:rsidP="004C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0F66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7E2811" w:rsidRPr="000F6657" w:rsidRDefault="007E2811" w:rsidP="00CB2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276" w:type="dxa"/>
            <w:vAlign w:val="center"/>
            <w:hideMark/>
          </w:tcPr>
          <w:p w:rsidR="007E2811" w:rsidRPr="00670C4B" w:rsidRDefault="007E2811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7E2811" w:rsidRPr="00670C4B" w:rsidRDefault="007E2811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80,0</w:t>
            </w:r>
          </w:p>
        </w:tc>
        <w:tc>
          <w:tcPr>
            <w:tcW w:w="1134" w:type="dxa"/>
            <w:vAlign w:val="center"/>
            <w:hideMark/>
          </w:tcPr>
          <w:p w:rsidR="007E2811" w:rsidRPr="00670C4B" w:rsidRDefault="007E2811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20,0</w:t>
            </w:r>
          </w:p>
        </w:tc>
        <w:tc>
          <w:tcPr>
            <w:tcW w:w="992" w:type="dxa"/>
            <w:vAlign w:val="center"/>
            <w:hideMark/>
          </w:tcPr>
          <w:p w:rsidR="007E2811" w:rsidRPr="00670C4B" w:rsidRDefault="007E2811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E2811" w:rsidRPr="00670C4B" w:rsidRDefault="007E2811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C4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E2811" w:rsidRPr="007B0DE2" w:rsidTr="004C4F90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7E2811" w:rsidRPr="008B13F0" w:rsidRDefault="007E2811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7E2811" w:rsidRPr="000F6657" w:rsidRDefault="007E2811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7E2811" w:rsidRPr="000F6657" w:rsidRDefault="007E2811" w:rsidP="008B1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7E2811" w:rsidRPr="000F6657" w:rsidRDefault="007E2811" w:rsidP="007E28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2022 год </w:t>
            </w:r>
          </w:p>
        </w:tc>
        <w:tc>
          <w:tcPr>
            <w:tcW w:w="1276" w:type="dxa"/>
            <w:vAlign w:val="center"/>
            <w:hideMark/>
          </w:tcPr>
          <w:p w:rsidR="007E2811" w:rsidRPr="000F6657" w:rsidRDefault="007E2811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  <w:hideMark/>
          </w:tcPr>
          <w:p w:rsidR="007E2811" w:rsidRPr="000F6657" w:rsidRDefault="007E2811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1134" w:type="dxa"/>
            <w:vAlign w:val="center"/>
            <w:hideMark/>
          </w:tcPr>
          <w:p w:rsidR="007E2811" w:rsidRPr="000F6657" w:rsidRDefault="007E2811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992" w:type="dxa"/>
            <w:vAlign w:val="center"/>
            <w:hideMark/>
          </w:tcPr>
          <w:p w:rsidR="007E2811" w:rsidRPr="000F6657" w:rsidRDefault="007E2811" w:rsidP="008B1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E2811" w:rsidRPr="000F6657" w:rsidRDefault="007E2811" w:rsidP="008B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6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FA5FEF" w:rsidRDefault="00FA5FEF" w:rsidP="003E25A4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5196" w:rsidRDefault="005C5196" w:rsidP="005C519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C5196" w:rsidRDefault="005C5196" w:rsidP="004E068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E068F" w:rsidRPr="00D5684F" w:rsidRDefault="00D5684F" w:rsidP="004E068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0DE2">
        <w:rPr>
          <w:rFonts w:ascii="Times New Roman" w:eastAsia="Times New Roman" w:hAnsi="Times New Roman" w:cs="Times New Roman"/>
          <w:bCs/>
          <w:sz w:val="24"/>
          <w:szCs w:val="24"/>
        </w:rPr>
        <w:t xml:space="preserve">7. </w:t>
      </w:r>
      <w:r w:rsidR="004E068F" w:rsidRPr="007B0DE2">
        <w:rPr>
          <w:rFonts w:ascii="Times New Roman" w:eastAsia="Times New Roman" w:hAnsi="Times New Roman" w:cs="Times New Roman"/>
          <w:bCs/>
          <w:sz w:val="24"/>
          <w:szCs w:val="24"/>
        </w:rPr>
        <w:t>МЕХАНИЗМ РЕАЛИЗАЦИИ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Ответственным исполнителем программы является Муниципальное казенное учреж</w:t>
      </w:r>
      <w:r w:rsidR="0099244E">
        <w:rPr>
          <w:rFonts w:ascii="Times New Roman" w:eastAsia="Times New Roman" w:hAnsi="Times New Roman" w:cs="Times New Roman"/>
          <w:sz w:val="24"/>
          <w:szCs w:val="24"/>
        </w:rPr>
        <w:t>дение культуры «Масляногорский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культурно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досуговый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центр Масляногорского сельского поселения Зиминского муниципального района Иркутской области»  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исполнения мероприятий программы, целевым использованием средств местного бюджета осуществляет соответствующий субъект бюджетного планирования в соответствии с Положением о порядке разработки, утверждения и реализации ведомственных целевых программ, утвержденным постановлением администрации.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Финансовый контроль осуществляется в соответствии с бюджетным законодательством уполномоченными органами.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Реализация мероприятий Программы позволит укрепить и модернизировать материально-техническую базу МКУК </w:t>
      </w:r>
      <w:r w:rsidR="0099244E">
        <w:rPr>
          <w:rFonts w:ascii="Times New Roman" w:eastAsia="Times New Roman" w:hAnsi="Times New Roman" w:cs="Times New Roman"/>
          <w:sz w:val="24"/>
          <w:szCs w:val="24"/>
        </w:rPr>
        <w:t xml:space="preserve">«Масляногорский </w:t>
      </w:r>
      <w:r w:rsidRPr="00D31424">
        <w:rPr>
          <w:rFonts w:ascii="Times New Roman" w:eastAsia="Times New Roman" w:hAnsi="Times New Roman" w:cs="Times New Roman"/>
          <w:sz w:val="24"/>
          <w:szCs w:val="24"/>
        </w:rPr>
        <w:t xml:space="preserve"> КДЦ Масляногорского СП»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досуговых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  <w:proofErr w:type="gramEnd"/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FA5FEF" w:rsidRDefault="00FA5FEF" w:rsidP="00113B57">
      <w:pPr>
        <w:rPr>
          <w:rFonts w:ascii="Times New Roman" w:eastAsia="Calibri" w:hAnsi="Times New Roman" w:cs="Times New Roman"/>
          <w:sz w:val="24"/>
          <w:szCs w:val="24"/>
        </w:rPr>
      </w:pPr>
    </w:p>
    <w:p w:rsidR="006A48ED" w:rsidRPr="006A48ED" w:rsidRDefault="006A48ED" w:rsidP="006A48ED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A48ED">
        <w:rPr>
          <w:rFonts w:ascii="Times New Roman" w:hAnsi="Times New Roman" w:cs="Times New Roman"/>
          <w:sz w:val="24"/>
          <w:szCs w:val="24"/>
        </w:rPr>
        <w:t>8. ОЦЕНКА ЭФФЕКТИВНОСТИ РЕАЛИЗАЦИИ МУНИЦИПАЛЬНОЙ ПРОГРАММЫ</w:t>
      </w:r>
    </w:p>
    <w:p w:rsidR="006A48ED" w:rsidRPr="006A48ED" w:rsidRDefault="006A48ED" w:rsidP="006A48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>Критериями оценки эффективности реализации  муниципальной программы являются: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Степень достижения запланированных результатов реализации муниципальной программы;                                                                                                                                  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2) процент отклонения достигнутых значений показателей результативности от плановых значений;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>3) динамика расходов на реализацию муниципальной программы;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>Оценка эффективности реализации муниципальной программы осуществляется с учетом особенностей  муниципальной программы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6A48ED" w:rsidRDefault="006A48ED" w:rsidP="006A48ED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 </w:t>
      </w:r>
    </w:p>
    <w:p w:rsidR="006A48ED" w:rsidRDefault="006A48ED" w:rsidP="006A48ED">
      <w:pPr>
        <w:ind w:firstLine="709"/>
        <w:jc w:val="both"/>
        <w:rPr>
          <w:color w:val="000000" w:themeColor="text1"/>
          <w:sz w:val="24"/>
          <w:szCs w:val="24"/>
        </w:rPr>
      </w:pPr>
    </w:p>
    <w:p w:rsidR="006A48ED" w:rsidRDefault="006A48ED" w:rsidP="006A48ED">
      <w:pPr>
        <w:ind w:firstLine="709"/>
        <w:jc w:val="both"/>
        <w:rPr>
          <w:color w:val="000000" w:themeColor="text1"/>
          <w:sz w:val="24"/>
          <w:szCs w:val="24"/>
        </w:rPr>
      </w:pPr>
    </w:p>
    <w:p w:rsidR="00D5684F" w:rsidRPr="00113B57" w:rsidRDefault="00D5684F" w:rsidP="00113B57">
      <w:pPr>
        <w:rPr>
          <w:rFonts w:ascii="Times New Roman" w:eastAsia="Calibri" w:hAnsi="Times New Roman" w:cs="Times New Roman"/>
          <w:sz w:val="24"/>
          <w:szCs w:val="24"/>
        </w:rPr>
        <w:sectPr w:rsidR="00D5684F" w:rsidRPr="00113B57" w:rsidSect="00650C3D">
          <w:pgSz w:w="11906" w:h="16838"/>
          <w:pgMar w:top="284" w:right="850" w:bottom="1134" w:left="1701" w:header="708" w:footer="708" w:gutter="0"/>
          <w:cols w:space="720"/>
        </w:sectPr>
      </w:pPr>
    </w:p>
    <w:p w:rsidR="00FA5FEF" w:rsidRDefault="00FA5FEF" w:rsidP="00FA5F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FA5FEF">
          <w:pgSz w:w="16838" w:h="11906" w:orient="landscape"/>
          <w:pgMar w:top="850" w:right="1134" w:bottom="1701" w:left="1134" w:header="708" w:footer="708" w:gutter="0"/>
          <w:cols w:space="720"/>
        </w:sectPr>
      </w:pPr>
    </w:p>
    <w:p w:rsidR="00E062E6" w:rsidRDefault="00E062E6"/>
    <w:sectPr w:rsidR="00E062E6" w:rsidSect="00270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2E41DA1"/>
    <w:multiLevelType w:val="hybridMultilevel"/>
    <w:tmpl w:val="7F7A0DA4"/>
    <w:lvl w:ilvl="0" w:tplc="C3D0AE7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5FEF"/>
    <w:rsid w:val="00022C4C"/>
    <w:rsid w:val="0003637C"/>
    <w:rsid w:val="00047D86"/>
    <w:rsid w:val="000D31B2"/>
    <w:rsid w:val="000F6657"/>
    <w:rsid w:val="00103AFA"/>
    <w:rsid w:val="00104C99"/>
    <w:rsid w:val="00112F73"/>
    <w:rsid w:val="00113B57"/>
    <w:rsid w:val="00163508"/>
    <w:rsid w:val="001B18AC"/>
    <w:rsid w:val="0025214F"/>
    <w:rsid w:val="002549CA"/>
    <w:rsid w:val="002702EC"/>
    <w:rsid w:val="00274C00"/>
    <w:rsid w:val="00282C55"/>
    <w:rsid w:val="002931E5"/>
    <w:rsid w:val="002D0325"/>
    <w:rsid w:val="00305A82"/>
    <w:rsid w:val="00306F42"/>
    <w:rsid w:val="00325145"/>
    <w:rsid w:val="00362CE1"/>
    <w:rsid w:val="003A347B"/>
    <w:rsid w:val="003B7889"/>
    <w:rsid w:val="003E25A4"/>
    <w:rsid w:val="0041728E"/>
    <w:rsid w:val="00420EEF"/>
    <w:rsid w:val="00432434"/>
    <w:rsid w:val="00432D5C"/>
    <w:rsid w:val="00446DE3"/>
    <w:rsid w:val="00460351"/>
    <w:rsid w:val="0046355C"/>
    <w:rsid w:val="00494098"/>
    <w:rsid w:val="004C4F90"/>
    <w:rsid w:val="004E068F"/>
    <w:rsid w:val="004E26F9"/>
    <w:rsid w:val="004F08FF"/>
    <w:rsid w:val="00514280"/>
    <w:rsid w:val="005311C9"/>
    <w:rsid w:val="0053182D"/>
    <w:rsid w:val="00542AD3"/>
    <w:rsid w:val="005614B0"/>
    <w:rsid w:val="005823FE"/>
    <w:rsid w:val="005911FB"/>
    <w:rsid w:val="00591E7E"/>
    <w:rsid w:val="005A2BCA"/>
    <w:rsid w:val="005C5196"/>
    <w:rsid w:val="005D6F86"/>
    <w:rsid w:val="005F1D4F"/>
    <w:rsid w:val="005F3DD9"/>
    <w:rsid w:val="005F7B79"/>
    <w:rsid w:val="00612FEE"/>
    <w:rsid w:val="00650C3D"/>
    <w:rsid w:val="00670C4B"/>
    <w:rsid w:val="006739AC"/>
    <w:rsid w:val="00674860"/>
    <w:rsid w:val="00677838"/>
    <w:rsid w:val="00687B7B"/>
    <w:rsid w:val="006969A2"/>
    <w:rsid w:val="006A48ED"/>
    <w:rsid w:val="006E30EA"/>
    <w:rsid w:val="0071419B"/>
    <w:rsid w:val="00715748"/>
    <w:rsid w:val="00722506"/>
    <w:rsid w:val="00725660"/>
    <w:rsid w:val="0076301E"/>
    <w:rsid w:val="007B0DE2"/>
    <w:rsid w:val="007B4743"/>
    <w:rsid w:val="007B5F35"/>
    <w:rsid w:val="007C4432"/>
    <w:rsid w:val="007C67AA"/>
    <w:rsid w:val="007E2811"/>
    <w:rsid w:val="007E4DBC"/>
    <w:rsid w:val="007E67D3"/>
    <w:rsid w:val="007F651D"/>
    <w:rsid w:val="00816BC7"/>
    <w:rsid w:val="00824E8A"/>
    <w:rsid w:val="008676FE"/>
    <w:rsid w:val="00880BAD"/>
    <w:rsid w:val="00885E52"/>
    <w:rsid w:val="008B13F0"/>
    <w:rsid w:val="008C79E8"/>
    <w:rsid w:val="008D1D41"/>
    <w:rsid w:val="00924FE1"/>
    <w:rsid w:val="009708E0"/>
    <w:rsid w:val="0099244E"/>
    <w:rsid w:val="009B40C2"/>
    <w:rsid w:val="009B6B47"/>
    <w:rsid w:val="009D7AC2"/>
    <w:rsid w:val="00A012FB"/>
    <w:rsid w:val="00A154EE"/>
    <w:rsid w:val="00A25192"/>
    <w:rsid w:val="00A634E2"/>
    <w:rsid w:val="00A80866"/>
    <w:rsid w:val="00A82CAB"/>
    <w:rsid w:val="00AA794E"/>
    <w:rsid w:val="00B129AF"/>
    <w:rsid w:val="00B55F4E"/>
    <w:rsid w:val="00B80A88"/>
    <w:rsid w:val="00B85B77"/>
    <w:rsid w:val="00D25666"/>
    <w:rsid w:val="00D31424"/>
    <w:rsid w:val="00D5684F"/>
    <w:rsid w:val="00D73718"/>
    <w:rsid w:val="00D75C1C"/>
    <w:rsid w:val="00DA5C00"/>
    <w:rsid w:val="00DB2C50"/>
    <w:rsid w:val="00DD5484"/>
    <w:rsid w:val="00DD56C3"/>
    <w:rsid w:val="00E062E6"/>
    <w:rsid w:val="00E17325"/>
    <w:rsid w:val="00E41069"/>
    <w:rsid w:val="00EA4E76"/>
    <w:rsid w:val="00EB2BF6"/>
    <w:rsid w:val="00EF2B6A"/>
    <w:rsid w:val="00EF4280"/>
    <w:rsid w:val="00F63EA8"/>
    <w:rsid w:val="00FA5FEF"/>
    <w:rsid w:val="00FE3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FE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FA5F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table" w:styleId="a4">
    <w:name w:val="Table Grid"/>
    <w:basedOn w:val="a1"/>
    <w:uiPriority w:val="39"/>
    <w:rsid w:val="00FA5F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65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B8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rsid w:val="005F3DD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5F3DD9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10</Pages>
  <Words>2611</Words>
  <Characters>14886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новолетники</cp:lastModifiedBy>
  <cp:revision>49</cp:revision>
  <cp:lastPrinted>2023-06-06T06:07:00Z</cp:lastPrinted>
  <dcterms:created xsi:type="dcterms:W3CDTF">2022-09-21T03:44:00Z</dcterms:created>
  <dcterms:modified xsi:type="dcterms:W3CDTF">2023-06-06T06:39:00Z</dcterms:modified>
</cp:coreProperties>
</file>